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196" w:rsidRPr="00EE4873" w:rsidRDefault="00FC6196" w:rsidP="00FC6196">
      <w:pPr>
        <w:spacing w:after="240" w:line="360" w:lineRule="auto"/>
        <w:jc w:val="center"/>
        <w:rPr>
          <w:rFonts w:ascii="Arial Unicode" w:hAnsi="Arial Unicode"/>
          <w:b/>
          <w:i/>
          <w:szCs w:val="24"/>
          <w:lang w:val="af-ZA"/>
        </w:rPr>
      </w:pPr>
      <w:r w:rsidRPr="00EE4873">
        <w:rPr>
          <w:rFonts w:ascii="Arial Unicode" w:hAnsi="Arial Unicode" w:cs="Sylfaen"/>
          <w:b/>
          <w:i/>
          <w:szCs w:val="24"/>
          <w:lang w:val="af-ZA"/>
        </w:rPr>
        <w:t>ՀԱՅՏԱՐԱՐՈՒԹՅՈՒՆ</w:t>
      </w:r>
      <w:r w:rsidRPr="00EE4873">
        <w:rPr>
          <w:rFonts w:ascii="Arial Unicode" w:hAnsi="Arial Unicode"/>
          <w:b/>
          <w:i/>
          <w:szCs w:val="24"/>
          <w:lang w:val="af-ZA"/>
        </w:rPr>
        <w:t xml:space="preserve"> (</w:t>
      </w:r>
      <w:r w:rsidRPr="00EE4873">
        <w:rPr>
          <w:rFonts w:ascii="Arial Unicode" w:hAnsi="Arial Unicode" w:cs="Sylfaen"/>
          <w:b/>
          <w:i/>
          <w:szCs w:val="24"/>
          <w:lang w:val="af-ZA"/>
        </w:rPr>
        <w:t>ՀԱՇՎԵՏՎՈՒԹՅՈՒՆ</w:t>
      </w:r>
      <w:r w:rsidRPr="00EE4873">
        <w:rPr>
          <w:rFonts w:ascii="Arial Unicode" w:hAnsi="Arial Unicode"/>
          <w:b/>
          <w:i/>
          <w:szCs w:val="24"/>
          <w:lang w:val="af-ZA"/>
        </w:rPr>
        <w:t>)</w:t>
      </w:r>
    </w:p>
    <w:p w:rsidR="00FC6196" w:rsidRPr="00EE4873" w:rsidRDefault="00FC6196" w:rsidP="00FC6196">
      <w:pPr>
        <w:spacing w:after="240" w:line="360" w:lineRule="auto"/>
        <w:jc w:val="center"/>
        <w:rPr>
          <w:rFonts w:ascii="Arial Unicode" w:hAnsi="Arial Unicode"/>
          <w:sz w:val="20"/>
          <w:lang w:val="af-ZA"/>
        </w:rPr>
      </w:pPr>
      <w:r w:rsidRPr="00EE4873">
        <w:rPr>
          <w:rFonts w:ascii="Arial Unicode" w:hAnsi="Arial Unicode" w:cs="Sylfaen"/>
          <w:b/>
          <w:i/>
          <w:szCs w:val="24"/>
          <w:lang w:val="af-ZA"/>
        </w:rPr>
        <w:t>ՇՐՋԱՆԱԿԱՅԻՆ ԸՆԹԱՑԱԿԱՐԳՈՎ</w:t>
      </w:r>
      <w:r w:rsidRPr="00EE4873">
        <w:rPr>
          <w:rFonts w:ascii="Arial Unicode" w:hAnsi="Arial Unicode"/>
          <w:b/>
          <w:i/>
          <w:szCs w:val="24"/>
          <w:lang w:val="af-ZA"/>
        </w:rPr>
        <w:t xml:space="preserve"> </w:t>
      </w:r>
      <w:r w:rsidRPr="00EE4873">
        <w:rPr>
          <w:rFonts w:ascii="Arial Unicode" w:hAnsi="Arial Unicode" w:cs="Sylfaen"/>
          <w:b/>
          <w:i/>
          <w:szCs w:val="24"/>
          <w:lang w:val="af-ZA"/>
        </w:rPr>
        <w:t>ԿՆՔՎԱԾ</w:t>
      </w:r>
      <w:r w:rsidRPr="00EE4873">
        <w:rPr>
          <w:rFonts w:ascii="Arial Unicode" w:hAnsi="Arial Unicode"/>
          <w:b/>
          <w:i/>
          <w:szCs w:val="24"/>
          <w:lang w:val="af-ZA"/>
        </w:rPr>
        <w:t xml:space="preserve"> </w:t>
      </w:r>
      <w:r w:rsidRPr="00EE4873">
        <w:rPr>
          <w:rFonts w:ascii="Arial Unicode" w:hAnsi="Arial Unicode" w:cs="Sylfaen"/>
          <w:b/>
          <w:i/>
          <w:szCs w:val="24"/>
          <w:lang w:val="af-ZA"/>
        </w:rPr>
        <w:t>ՊԱՅՄԱՆԱԳՐԻ</w:t>
      </w:r>
      <w:r w:rsidRPr="00EE4873">
        <w:rPr>
          <w:rFonts w:ascii="Arial Unicode" w:hAnsi="Arial Unicode"/>
          <w:b/>
          <w:i/>
          <w:szCs w:val="24"/>
          <w:lang w:val="af-ZA"/>
        </w:rPr>
        <w:t xml:space="preserve"> </w:t>
      </w:r>
      <w:r w:rsidRPr="00EE4873">
        <w:rPr>
          <w:rFonts w:ascii="Arial Unicode" w:hAnsi="Arial Unicode" w:cs="Sylfaen"/>
          <w:b/>
          <w:i/>
          <w:szCs w:val="24"/>
          <w:lang w:val="af-ZA"/>
        </w:rPr>
        <w:t>ՄԱՍԻՆ</w:t>
      </w:r>
    </w:p>
    <w:p w:rsidR="00FC6196" w:rsidRPr="00EE4873" w:rsidRDefault="00FC6196" w:rsidP="00FC6196">
      <w:pPr>
        <w:tabs>
          <w:tab w:val="left" w:pos="8083"/>
        </w:tabs>
        <w:spacing w:after="240" w:line="360" w:lineRule="auto"/>
        <w:rPr>
          <w:rFonts w:ascii="Arial Unicode" w:hAnsi="Arial Unicode"/>
          <w:sz w:val="20"/>
          <w:lang w:val="af-ZA"/>
        </w:rPr>
      </w:pPr>
      <w:r w:rsidRPr="00EE4873">
        <w:rPr>
          <w:rFonts w:ascii="Arial Unicode" w:hAnsi="Arial Unicode"/>
          <w:sz w:val="20"/>
          <w:lang w:val="af-ZA"/>
        </w:rPr>
        <w:tab/>
      </w:r>
    </w:p>
    <w:p w:rsidR="00FC6196" w:rsidRPr="00EE4873" w:rsidRDefault="00FC6196" w:rsidP="00FC6196">
      <w:pPr>
        <w:pStyle w:val="Heading3"/>
        <w:spacing w:after="240" w:line="360" w:lineRule="auto"/>
        <w:ind w:firstLine="0"/>
        <w:rPr>
          <w:rFonts w:ascii="Arial Unicode" w:hAnsi="Arial Unicode"/>
          <w:sz w:val="24"/>
          <w:szCs w:val="24"/>
          <w:lang w:val="af-ZA"/>
        </w:rPr>
      </w:pPr>
      <w:r w:rsidRPr="00EE4873">
        <w:rPr>
          <w:rFonts w:ascii="Arial Unicode" w:hAnsi="Arial Unicode"/>
          <w:sz w:val="24"/>
          <w:szCs w:val="24"/>
          <w:lang w:val="af-ZA"/>
        </w:rPr>
        <w:t xml:space="preserve"> </w:t>
      </w:r>
      <w:r w:rsidRPr="00EE4873">
        <w:rPr>
          <w:rFonts w:ascii="Arial Unicode" w:hAnsi="Arial Unicode" w:cs="Sylfaen"/>
          <w:sz w:val="24"/>
          <w:szCs w:val="24"/>
          <w:lang w:val="af-ZA"/>
        </w:rPr>
        <w:t>ԸՆԹԱՑԱԿԱՐԳԻ</w:t>
      </w:r>
      <w:r w:rsidRPr="00EE4873">
        <w:rPr>
          <w:rFonts w:ascii="Arial Unicode" w:hAnsi="Arial Unicode"/>
          <w:sz w:val="24"/>
          <w:szCs w:val="24"/>
          <w:lang w:val="af-ZA"/>
        </w:rPr>
        <w:t xml:space="preserve"> </w:t>
      </w:r>
      <w:r w:rsidRPr="00EE4873">
        <w:rPr>
          <w:rFonts w:ascii="Arial Unicode" w:hAnsi="Arial Unicode" w:cs="Sylfaen"/>
          <w:sz w:val="24"/>
          <w:szCs w:val="24"/>
          <w:lang w:val="af-ZA"/>
        </w:rPr>
        <w:t>ԾԱԾԿԱԳԻՐԸ՝</w:t>
      </w:r>
      <w:r w:rsidRPr="00EE4873">
        <w:rPr>
          <w:rFonts w:ascii="Arial Unicode" w:hAnsi="Arial Unicode"/>
          <w:sz w:val="24"/>
          <w:szCs w:val="24"/>
          <w:lang w:val="af-ZA"/>
        </w:rPr>
        <w:t xml:space="preserve"> «12 </w:t>
      </w:r>
      <w:r w:rsidRPr="00EE4873">
        <w:rPr>
          <w:rFonts w:ascii="Arial Unicode" w:hAnsi="Arial Unicode"/>
          <w:sz w:val="24"/>
          <w:szCs w:val="24"/>
          <w:lang w:val="ru-RU"/>
        </w:rPr>
        <w:t>ՊՈԼ</w:t>
      </w:r>
      <w:r w:rsidRPr="00EE4873">
        <w:rPr>
          <w:rFonts w:ascii="Arial Unicode" w:hAnsi="Arial Unicode"/>
          <w:sz w:val="24"/>
          <w:szCs w:val="24"/>
          <w:lang w:val="af-ZA"/>
        </w:rPr>
        <w:t>-</w:t>
      </w:r>
      <w:r w:rsidRPr="00EE4873">
        <w:rPr>
          <w:rFonts w:ascii="Arial Unicode" w:hAnsi="Arial Unicode"/>
          <w:sz w:val="24"/>
          <w:szCs w:val="24"/>
          <w:lang w:val="ru-RU"/>
        </w:rPr>
        <w:t>ՇՀԱՊՁԲ</w:t>
      </w:r>
      <w:r w:rsidRPr="00EE4873">
        <w:rPr>
          <w:rFonts w:ascii="Arial Unicode" w:hAnsi="Arial Unicode"/>
          <w:sz w:val="24"/>
          <w:szCs w:val="24"/>
          <w:lang w:val="af-ZA"/>
        </w:rPr>
        <w:t>11/4-15»</w:t>
      </w:r>
    </w:p>
    <w:p w:rsidR="00FC6196" w:rsidRPr="00EE4873" w:rsidRDefault="00FC6196" w:rsidP="00FC6196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EE4873">
        <w:rPr>
          <w:rFonts w:ascii="Arial Unicode" w:hAnsi="Arial Unicode" w:cs="Sylfaen"/>
          <w:sz w:val="20"/>
          <w:lang w:val="af-ZA"/>
        </w:rPr>
        <w:t>Պատվիրատուն</w:t>
      </w:r>
      <w:r w:rsidRPr="00EE4873">
        <w:rPr>
          <w:rFonts w:ascii="Arial Unicode" w:hAnsi="Arial Unicode"/>
          <w:sz w:val="20"/>
          <w:lang w:val="af-ZA"/>
        </w:rPr>
        <w:t>` «</w:t>
      </w:r>
      <w:r w:rsidRPr="00EE4873">
        <w:rPr>
          <w:rFonts w:ascii="Arial Unicode" w:hAnsi="Arial Unicode"/>
          <w:sz w:val="20"/>
          <w:lang w:val="ru-RU"/>
        </w:rPr>
        <w:t>Թիվ</w:t>
      </w:r>
      <w:r w:rsidRPr="00EE4873">
        <w:rPr>
          <w:rFonts w:ascii="Arial Unicode" w:hAnsi="Arial Unicode"/>
          <w:sz w:val="20"/>
          <w:lang w:val="af-ZA"/>
        </w:rPr>
        <w:t xml:space="preserve"> 12 </w:t>
      </w:r>
      <w:r w:rsidRPr="00EE4873">
        <w:rPr>
          <w:rFonts w:ascii="Arial Unicode" w:hAnsi="Arial Unicode"/>
          <w:sz w:val="20"/>
          <w:lang w:val="ru-RU"/>
        </w:rPr>
        <w:t>պոլիկլինիկա</w:t>
      </w:r>
      <w:r w:rsidRPr="00EE4873">
        <w:rPr>
          <w:rFonts w:ascii="Arial Unicode" w:hAnsi="Arial Unicode"/>
          <w:sz w:val="20"/>
          <w:lang w:val="af-ZA"/>
        </w:rPr>
        <w:t xml:space="preserve">» </w:t>
      </w:r>
      <w:r w:rsidRPr="00EE4873">
        <w:rPr>
          <w:rFonts w:ascii="Arial Unicode" w:hAnsi="Arial Unicode"/>
          <w:sz w:val="20"/>
          <w:lang w:val="ru-RU"/>
        </w:rPr>
        <w:t>ՓԲԸ</w:t>
      </w:r>
      <w:r w:rsidRPr="00EE4873">
        <w:rPr>
          <w:rFonts w:ascii="Arial Unicode" w:hAnsi="Arial Unicode"/>
          <w:sz w:val="20"/>
          <w:lang w:val="af-ZA"/>
        </w:rPr>
        <w:t xml:space="preserve">, </w:t>
      </w:r>
      <w:r w:rsidRPr="00EE4873">
        <w:rPr>
          <w:rFonts w:ascii="Arial Unicode" w:hAnsi="Arial Unicode" w:cs="Sylfaen"/>
          <w:sz w:val="20"/>
          <w:lang w:val="af-ZA"/>
        </w:rPr>
        <w:t>որը</w:t>
      </w:r>
      <w:r w:rsidRPr="00EE4873">
        <w:rPr>
          <w:rFonts w:ascii="Arial Unicode" w:hAnsi="Arial Unicode"/>
          <w:sz w:val="20"/>
          <w:lang w:val="af-ZA"/>
        </w:rPr>
        <w:t xml:space="preserve"> </w:t>
      </w:r>
      <w:r w:rsidRPr="00EE4873">
        <w:rPr>
          <w:rFonts w:ascii="Arial Unicode" w:hAnsi="Arial Unicode" w:cs="Sylfaen"/>
          <w:sz w:val="20"/>
          <w:lang w:val="af-ZA"/>
        </w:rPr>
        <w:t>գտնվում</w:t>
      </w:r>
      <w:r w:rsidRPr="00EE4873">
        <w:rPr>
          <w:rFonts w:ascii="Arial Unicode" w:hAnsi="Arial Unicode"/>
          <w:sz w:val="20"/>
          <w:lang w:val="af-ZA"/>
        </w:rPr>
        <w:t xml:space="preserve"> </w:t>
      </w:r>
      <w:r w:rsidRPr="00EE4873">
        <w:rPr>
          <w:rFonts w:ascii="Arial Unicode" w:hAnsi="Arial Unicode" w:cs="Sylfaen"/>
          <w:sz w:val="20"/>
          <w:lang w:val="af-ZA"/>
        </w:rPr>
        <w:t>է</w:t>
      </w:r>
      <w:r w:rsidRPr="00EE4873">
        <w:rPr>
          <w:rFonts w:ascii="Arial Unicode" w:hAnsi="Arial Unicode"/>
          <w:sz w:val="20"/>
          <w:lang w:val="af-ZA"/>
        </w:rPr>
        <w:t xml:space="preserve"> </w:t>
      </w:r>
      <w:r w:rsidRPr="00EE4873">
        <w:rPr>
          <w:rFonts w:ascii="Arial Unicode" w:hAnsi="Arial Unicode"/>
          <w:sz w:val="20"/>
          <w:lang w:val="ru-RU"/>
        </w:rPr>
        <w:t>ք</w:t>
      </w:r>
      <w:r w:rsidRPr="00EE4873">
        <w:rPr>
          <w:rFonts w:ascii="Arial Unicode" w:hAnsi="Arial Unicode"/>
          <w:sz w:val="20"/>
          <w:lang w:val="af-ZA"/>
        </w:rPr>
        <w:t xml:space="preserve">. </w:t>
      </w:r>
      <w:r w:rsidRPr="00EE4873">
        <w:rPr>
          <w:rFonts w:ascii="Arial Unicode" w:hAnsi="Arial Unicode"/>
          <w:sz w:val="20"/>
          <w:lang w:val="ru-RU"/>
        </w:rPr>
        <w:t>Երևան</w:t>
      </w:r>
      <w:r w:rsidRPr="00EE4873">
        <w:rPr>
          <w:rFonts w:ascii="Arial Unicode" w:hAnsi="Arial Unicode"/>
          <w:sz w:val="20"/>
          <w:lang w:val="af-ZA"/>
        </w:rPr>
        <w:t xml:space="preserve"> </w:t>
      </w:r>
      <w:r w:rsidRPr="00EE4873">
        <w:rPr>
          <w:rFonts w:ascii="Arial Unicode" w:hAnsi="Arial Unicode"/>
          <w:sz w:val="20"/>
          <w:lang w:val="ru-RU"/>
        </w:rPr>
        <w:t>Ավան</w:t>
      </w:r>
      <w:r w:rsidRPr="00EE4873">
        <w:rPr>
          <w:rFonts w:ascii="Arial Unicode" w:hAnsi="Arial Unicode"/>
          <w:sz w:val="20"/>
          <w:lang w:val="af-ZA"/>
        </w:rPr>
        <w:t xml:space="preserve"> </w:t>
      </w:r>
      <w:r w:rsidRPr="00EE4873">
        <w:rPr>
          <w:rFonts w:ascii="Arial Unicode" w:hAnsi="Arial Unicode"/>
          <w:sz w:val="20"/>
          <w:lang w:val="ru-RU"/>
        </w:rPr>
        <w:t>Խուդյակով</w:t>
      </w:r>
      <w:r w:rsidRPr="00EE4873">
        <w:rPr>
          <w:rFonts w:ascii="Arial Unicode" w:hAnsi="Arial Unicode"/>
          <w:sz w:val="20"/>
          <w:lang w:val="af-ZA"/>
        </w:rPr>
        <w:t xml:space="preserve"> </w:t>
      </w:r>
      <w:r w:rsidRPr="00EE4873">
        <w:rPr>
          <w:rFonts w:ascii="Arial Unicode" w:hAnsi="Arial Unicode"/>
          <w:sz w:val="20"/>
          <w:lang w:val="ru-RU"/>
        </w:rPr>
        <w:t>փ</w:t>
      </w:r>
      <w:r w:rsidRPr="00EE4873">
        <w:rPr>
          <w:rFonts w:ascii="Arial Unicode" w:hAnsi="Arial Unicode"/>
          <w:sz w:val="20"/>
          <w:lang w:val="af-ZA"/>
        </w:rPr>
        <w:t xml:space="preserve">. </w:t>
      </w:r>
      <w:r w:rsidRPr="00EE4873">
        <w:rPr>
          <w:rFonts w:ascii="Arial Unicode" w:hAnsi="Arial Unicode" w:cs="Sylfaen"/>
          <w:sz w:val="20"/>
          <w:lang w:val="af-ZA"/>
        </w:rPr>
        <w:t>հասցեում</w:t>
      </w:r>
      <w:r w:rsidRPr="00EE4873">
        <w:rPr>
          <w:rFonts w:ascii="Arial Unicode" w:hAnsi="Arial Unicode"/>
          <w:sz w:val="20"/>
          <w:lang w:val="af-ZA"/>
        </w:rPr>
        <w:t xml:space="preserve">, </w:t>
      </w:r>
      <w:r w:rsidRPr="00EE4873">
        <w:rPr>
          <w:rFonts w:ascii="Arial Unicode" w:hAnsi="Arial Unicode" w:cs="Sylfaen"/>
          <w:sz w:val="20"/>
          <w:lang w:val="af-ZA"/>
        </w:rPr>
        <w:t>ստոր</w:t>
      </w:r>
      <w:r w:rsidRPr="00EE4873">
        <w:rPr>
          <w:rFonts w:ascii="Arial Unicode" w:hAnsi="Arial Unicode" w:cs="Sylfaen"/>
          <w:sz w:val="20"/>
          <w:lang w:val="ru-RU"/>
        </w:rPr>
        <w:t>և</w:t>
      </w:r>
      <w:r w:rsidRPr="00EE4873">
        <w:rPr>
          <w:rFonts w:ascii="Arial Unicode" w:hAnsi="Arial Unicode"/>
          <w:sz w:val="20"/>
          <w:lang w:val="af-ZA"/>
        </w:rPr>
        <w:t xml:space="preserve"> </w:t>
      </w:r>
      <w:r w:rsidRPr="00EE4873">
        <w:rPr>
          <w:rFonts w:ascii="Arial Unicode" w:hAnsi="Arial Unicode" w:cs="Sylfaen"/>
          <w:sz w:val="20"/>
          <w:lang w:val="af-ZA"/>
        </w:rPr>
        <w:t>ներկայացնում</w:t>
      </w:r>
      <w:r w:rsidRPr="00EE4873">
        <w:rPr>
          <w:rFonts w:ascii="Arial Unicode" w:hAnsi="Arial Unicode"/>
          <w:sz w:val="20"/>
          <w:lang w:val="af-ZA"/>
        </w:rPr>
        <w:t xml:space="preserve"> </w:t>
      </w:r>
      <w:r w:rsidRPr="00EE4873">
        <w:rPr>
          <w:rFonts w:ascii="Arial Unicode" w:hAnsi="Arial Unicode" w:cs="Sylfaen"/>
          <w:sz w:val="20"/>
          <w:lang w:val="af-ZA"/>
        </w:rPr>
        <w:t>է</w:t>
      </w:r>
      <w:r w:rsidRPr="00EE4873">
        <w:rPr>
          <w:rFonts w:ascii="Arial Unicode" w:hAnsi="Arial Unicode"/>
          <w:sz w:val="20"/>
          <w:lang w:val="af-ZA"/>
        </w:rPr>
        <w:t xml:space="preserve"> </w:t>
      </w:r>
      <w:r w:rsidRPr="00EE4873">
        <w:rPr>
          <w:rFonts w:ascii="Arial Unicode" w:hAnsi="Arial Unicode" w:cs="Sylfaen"/>
          <w:b/>
          <w:sz w:val="20"/>
          <w:lang w:val="af-ZA"/>
        </w:rPr>
        <w:t>«12 ՊՈԼ-ՇՀԱՊՁԲ11/4-15»</w:t>
      </w:r>
      <w:r w:rsidRPr="00EE4873">
        <w:rPr>
          <w:rFonts w:ascii="Arial Unicode" w:hAnsi="Arial Unicode"/>
          <w:sz w:val="20"/>
          <w:lang w:val="af-ZA"/>
        </w:rPr>
        <w:t xml:space="preserve"> </w:t>
      </w:r>
      <w:r w:rsidRPr="00EE4873">
        <w:rPr>
          <w:rFonts w:ascii="Arial Unicode" w:hAnsi="Arial Unicode" w:cs="Sylfaen"/>
          <w:sz w:val="20"/>
          <w:lang w:val="af-ZA"/>
        </w:rPr>
        <w:t>ծածկագրով</w:t>
      </w:r>
      <w:r w:rsidRPr="00EE4873">
        <w:rPr>
          <w:rFonts w:ascii="Arial Unicode" w:hAnsi="Arial Unicode"/>
          <w:sz w:val="20"/>
          <w:lang w:val="af-ZA"/>
        </w:rPr>
        <w:t xml:space="preserve"> </w:t>
      </w:r>
      <w:r w:rsidRPr="00EE4873">
        <w:rPr>
          <w:rFonts w:ascii="Arial Unicode" w:hAnsi="Arial Unicode" w:cs="Sylfaen"/>
          <w:sz w:val="20"/>
          <w:lang w:val="af-ZA"/>
        </w:rPr>
        <w:t>հայտարարված</w:t>
      </w:r>
      <w:r w:rsidRPr="00EE4873">
        <w:rPr>
          <w:rFonts w:ascii="Arial Unicode" w:hAnsi="Arial Unicode"/>
          <w:sz w:val="20"/>
          <w:lang w:val="af-ZA"/>
        </w:rPr>
        <w:t xml:space="preserve">  դեղորայք և պատվաստանյութեր  </w:t>
      </w:r>
      <w:r w:rsidRPr="00EE4873">
        <w:rPr>
          <w:rFonts w:ascii="Arial Unicode" w:hAnsi="Arial Unicode" w:cs="Sylfaen"/>
          <w:sz w:val="20"/>
          <w:lang w:val="af-ZA"/>
        </w:rPr>
        <w:t>ընթացակարգի</w:t>
      </w:r>
      <w:r w:rsidRPr="00EE4873">
        <w:rPr>
          <w:rFonts w:ascii="Arial Unicode" w:hAnsi="Arial Unicode"/>
          <w:sz w:val="20"/>
          <w:lang w:val="af-ZA"/>
        </w:rPr>
        <w:t xml:space="preserve"> </w:t>
      </w:r>
      <w:r w:rsidRPr="00EE4873">
        <w:rPr>
          <w:rFonts w:ascii="Arial Unicode" w:hAnsi="Arial Unicode" w:cs="Sylfaen"/>
          <w:sz w:val="20"/>
          <w:lang w:val="af-ZA"/>
        </w:rPr>
        <w:t>արդյունքում</w:t>
      </w:r>
      <w:r w:rsidRPr="00EE4873">
        <w:rPr>
          <w:rFonts w:ascii="Arial Unicode" w:hAnsi="Arial Unicode"/>
          <w:sz w:val="20"/>
          <w:lang w:val="af-ZA"/>
        </w:rPr>
        <w:t xml:space="preserve"> </w:t>
      </w:r>
      <w:r w:rsidRPr="00EE4873">
        <w:rPr>
          <w:rFonts w:ascii="Arial Unicode" w:hAnsi="Arial Unicode" w:cs="Sylfaen"/>
          <w:sz w:val="20"/>
          <w:lang w:val="af-ZA"/>
        </w:rPr>
        <w:t>կնքված</w:t>
      </w:r>
      <w:r w:rsidRPr="00EE4873">
        <w:rPr>
          <w:rFonts w:ascii="Arial Unicode" w:hAnsi="Arial Unicode"/>
          <w:sz w:val="20"/>
          <w:lang w:val="af-ZA"/>
        </w:rPr>
        <w:t xml:space="preserve"> </w:t>
      </w:r>
      <w:r w:rsidRPr="00EE4873">
        <w:rPr>
          <w:rFonts w:ascii="Arial Unicode" w:hAnsi="Arial Unicode" w:cs="Sylfaen"/>
          <w:sz w:val="20"/>
          <w:lang w:val="af-ZA"/>
        </w:rPr>
        <w:t>պայմանագրերի</w:t>
      </w:r>
      <w:r w:rsidRPr="00EE4873">
        <w:rPr>
          <w:rFonts w:ascii="Arial Unicode" w:hAnsi="Arial Unicode"/>
          <w:sz w:val="20"/>
          <w:lang w:val="af-ZA"/>
        </w:rPr>
        <w:t xml:space="preserve"> </w:t>
      </w:r>
      <w:r w:rsidRPr="00EE4873">
        <w:rPr>
          <w:rFonts w:ascii="Arial Unicode" w:hAnsi="Arial Unicode" w:cs="Sylfaen"/>
          <w:sz w:val="20"/>
          <w:lang w:val="af-ZA"/>
        </w:rPr>
        <w:t>մասին</w:t>
      </w:r>
      <w:r w:rsidRPr="00EE4873">
        <w:rPr>
          <w:rFonts w:ascii="Arial Unicode" w:hAnsi="Arial Unicode"/>
          <w:sz w:val="20"/>
          <w:lang w:val="af-ZA"/>
        </w:rPr>
        <w:t xml:space="preserve"> </w:t>
      </w:r>
      <w:r w:rsidRPr="00EE4873">
        <w:rPr>
          <w:rFonts w:ascii="Arial Unicode" w:hAnsi="Arial Unicode" w:cs="Sylfaen"/>
          <w:sz w:val="20"/>
          <w:lang w:val="af-ZA"/>
        </w:rPr>
        <w:t>տեղեկատվությունը</w:t>
      </w:r>
      <w:r w:rsidRPr="00EE4873">
        <w:rPr>
          <w:rFonts w:ascii="Arial Unicode" w:hAnsi="Arial Unicode" w:cs="Arial Armenian"/>
          <w:sz w:val="20"/>
          <w:lang w:val="af-ZA"/>
        </w:rPr>
        <w:t>։</w:t>
      </w:r>
    </w:p>
    <w:tbl>
      <w:tblPr>
        <w:tblW w:w="13798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132"/>
        <w:gridCol w:w="277"/>
        <w:gridCol w:w="89"/>
        <w:gridCol w:w="862"/>
        <w:gridCol w:w="18"/>
        <w:gridCol w:w="1307"/>
        <w:gridCol w:w="144"/>
        <w:gridCol w:w="849"/>
        <w:gridCol w:w="18"/>
        <w:gridCol w:w="174"/>
        <w:gridCol w:w="895"/>
        <w:gridCol w:w="179"/>
        <w:gridCol w:w="450"/>
        <w:gridCol w:w="127"/>
        <w:gridCol w:w="55"/>
        <w:gridCol w:w="10"/>
        <w:gridCol w:w="8"/>
        <w:gridCol w:w="162"/>
        <w:gridCol w:w="18"/>
        <w:gridCol w:w="693"/>
        <w:gridCol w:w="401"/>
        <w:gridCol w:w="100"/>
        <w:gridCol w:w="258"/>
        <w:gridCol w:w="177"/>
        <w:gridCol w:w="34"/>
        <w:gridCol w:w="154"/>
        <w:gridCol w:w="16"/>
        <w:gridCol w:w="8"/>
        <w:gridCol w:w="173"/>
        <w:gridCol w:w="24"/>
        <w:gridCol w:w="406"/>
        <w:gridCol w:w="85"/>
        <w:gridCol w:w="551"/>
        <w:gridCol w:w="216"/>
        <w:gridCol w:w="21"/>
        <w:gridCol w:w="311"/>
        <w:gridCol w:w="355"/>
        <w:gridCol w:w="158"/>
        <w:gridCol w:w="24"/>
        <w:gridCol w:w="7"/>
        <w:gridCol w:w="255"/>
        <w:gridCol w:w="212"/>
        <w:gridCol w:w="132"/>
        <w:gridCol w:w="86"/>
        <w:gridCol w:w="652"/>
        <w:gridCol w:w="6"/>
        <w:gridCol w:w="242"/>
        <w:gridCol w:w="1174"/>
        <w:gridCol w:w="54"/>
        <w:gridCol w:w="21"/>
        <w:gridCol w:w="18"/>
      </w:tblGrid>
      <w:tr w:rsidR="00FC6196" w:rsidRPr="00EE4873" w:rsidTr="007F1461">
        <w:trPr>
          <w:gridAfter w:val="3"/>
          <w:wAfter w:w="93" w:type="dxa"/>
          <w:trHeight w:val="146"/>
        </w:trPr>
        <w:tc>
          <w:tcPr>
            <w:tcW w:w="13705" w:type="dxa"/>
            <w:gridSpan w:val="4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val="af-ZA"/>
              </w:rPr>
            </w:pPr>
            <w:r w:rsidRPr="00EE4873">
              <w:rPr>
                <w:rFonts w:ascii="Arial Unicode" w:hAnsi="Arial Unicode"/>
                <w:b/>
                <w:bCs/>
                <w:sz w:val="14"/>
                <w:szCs w:val="14"/>
              </w:rPr>
              <w:t>Գ</w:t>
            </w:r>
            <w:r w:rsidRPr="00EE4873">
              <w:rPr>
                <w:rFonts w:ascii="Arial Unicode" w:hAnsi="Arial Unicode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EE4873">
              <w:rPr>
                <w:rFonts w:ascii="Arial Unicode" w:hAnsi="Arial Unicode"/>
                <w:b/>
                <w:bCs/>
                <w:sz w:val="14"/>
                <w:szCs w:val="14"/>
              </w:rPr>
              <w:t>առարկայի</w:t>
            </w:r>
          </w:p>
        </w:tc>
      </w:tr>
      <w:tr w:rsidR="00FC6196" w:rsidRPr="00EE4873" w:rsidTr="007F1461">
        <w:trPr>
          <w:gridAfter w:val="3"/>
          <w:wAfter w:w="93" w:type="dxa"/>
          <w:trHeight w:val="110"/>
        </w:trPr>
        <w:tc>
          <w:tcPr>
            <w:tcW w:w="1132" w:type="dxa"/>
            <w:vMerge w:val="restart"/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4"/>
                <w:szCs w:val="14"/>
                <w:lang w:val="af-ZA"/>
              </w:rPr>
            </w:pPr>
            <w:r w:rsidRPr="00EE4873">
              <w:rPr>
                <w:rFonts w:ascii="Arial Unicode" w:hAnsi="Arial Unicode"/>
                <w:b/>
                <w:bCs/>
                <w:sz w:val="14"/>
                <w:szCs w:val="14"/>
              </w:rPr>
              <w:t>Չափա</w:t>
            </w:r>
            <w:r w:rsidRPr="00EE4873">
              <w:rPr>
                <w:rFonts w:ascii="Arial Unicode" w:hAnsi="Arial Unicode"/>
                <w:b/>
                <w:bCs/>
                <w:sz w:val="14"/>
                <w:szCs w:val="14"/>
                <w:lang w:val="af-ZA"/>
              </w:rPr>
              <w:t>-</w:t>
            </w:r>
            <w:r w:rsidRPr="00EE4873">
              <w:rPr>
                <w:rFonts w:ascii="Arial Unicode" w:hAnsi="Arial Unicode"/>
                <w:b/>
                <w:bCs/>
                <w:sz w:val="14"/>
                <w:szCs w:val="14"/>
              </w:rPr>
              <w:t>բաժնի</w:t>
            </w:r>
            <w:r w:rsidRPr="00EE4873">
              <w:rPr>
                <w:rFonts w:ascii="Arial Unicode" w:hAnsi="Arial Unicode"/>
                <w:b/>
                <w:bCs/>
                <w:sz w:val="14"/>
                <w:szCs w:val="14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b/>
                <w:bCs/>
                <w:sz w:val="14"/>
                <w:szCs w:val="14"/>
              </w:rPr>
              <w:t>համարը</w:t>
            </w:r>
          </w:p>
        </w:tc>
        <w:tc>
          <w:tcPr>
            <w:tcW w:w="2553" w:type="dxa"/>
            <w:gridSpan w:val="5"/>
            <w:vMerge w:val="restart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val="af-ZA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993" w:type="dxa"/>
            <w:gridSpan w:val="2"/>
            <w:vMerge w:val="restart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val="af-ZA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Չափ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af-ZA"/>
              </w:rPr>
              <w:t>-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ման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af-ZA"/>
              </w:rPr>
              <w:t xml:space="preserve">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միա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af-ZA"/>
              </w:rPr>
              <w:t>-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վորը</w:t>
            </w:r>
          </w:p>
        </w:tc>
        <w:tc>
          <w:tcPr>
            <w:tcW w:w="1898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val="af-ZA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Քանակը</w:t>
            </w:r>
            <w:r w:rsidRPr="00EE4873">
              <w:rPr>
                <w:rStyle w:val="FootnoteReference"/>
                <w:rFonts w:ascii="Arial Unicode" w:hAnsi="Arial Unicode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2642" w:type="dxa"/>
            <w:gridSpan w:val="1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val="af-ZA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Նախահաշվային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af-ZA"/>
              </w:rPr>
              <w:t xml:space="preserve">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գինը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327" w:type="dxa"/>
            <w:gridSpan w:val="12"/>
            <w:vMerge w:val="restart"/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Համառոտ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af-ZA"/>
              </w:rPr>
              <w:t xml:space="preserve">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նկարագրությունը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af-ZA"/>
              </w:rPr>
              <w:t xml:space="preserve"> (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տեխնիկական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af-ZA"/>
              </w:rPr>
              <w:t xml:space="preserve">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բնութագիր)</w:t>
            </w:r>
          </w:p>
        </w:tc>
        <w:tc>
          <w:tcPr>
            <w:tcW w:w="2160" w:type="dxa"/>
            <w:gridSpan w:val="5"/>
            <w:vMerge w:val="restart"/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-199"/>
              </w:tabs>
              <w:jc w:val="center"/>
              <w:rPr>
                <w:rFonts w:ascii="Arial Unicode" w:hAnsi="Arial Unicode"/>
                <w:b/>
                <w:bCs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bCs/>
                <w:sz w:val="14"/>
                <w:szCs w:val="14"/>
              </w:rPr>
              <w:t xml:space="preserve">Պայմանագրով նախատեսված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FC6196" w:rsidRPr="00EE4873" w:rsidTr="007F1461">
        <w:trPr>
          <w:gridAfter w:val="3"/>
          <w:wAfter w:w="93" w:type="dxa"/>
          <w:trHeight w:val="175"/>
        </w:trPr>
        <w:tc>
          <w:tcPr>
            <w:tcW w:w="1132" w:type="dxa"/>
            <w:vMerge/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4"/>
                <w:szCs w:val="14"/>
              </w:rPr>
            </w:pPr>
          </w:p>
        </w:tc>
        <w:tc>
          <w:tcPr>
            <w:tcW w:w="2553" w:type="dxa"/>
            <w:gridSpan w:val="5"/>
            <w:vMerge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2"/>
            <w:vMerge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3"/>
            <w:vMerge w:val="restart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2"/>
              </w:rPr>
            </w:pPr>
            <w:r w:rsidRPr="00EE4873">
              <w:rPr>
                <w:rFonts w:ascii="Arial Unicode" w:hAnsi="Arial Unicode" w:cs="Sylfaen"/>
                <w:b/>
                <w:sz w:val="12"/>
                <w:szCs w:val="12"/>
              </w:rPr>
              <w:t>Առկա ֆինանսական միջոցներով</w:t>
            </w:r>
            <w:r w:rsidRPr="00EE4873">
              <w:rPr>
                <w:rStyle w:val="FootnoteReference"/>
                <w:rFonts w:ascii="Arial Unicode" w:hAnsi="Arial Unicode"/>
                <w:b/>
                <w:sz w:val="12"/>
                <w:szCs w:val="12"/>
              </w:rPr>
              <w:footnoteReference w:id="3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ind w:left="-107" w:right="-108"/>
              <w:jc w:val="center"/>
              <w:rPr>
                <w:rFonts w:ascii="Arial Unicode" w:hAnsi="Arial Unicode" w:cs="Sylfaen"/>
                <w:b/>
                <w:sz w:val="12"/>
                <w:szCs w:val="12"/>
              </w:rPr>
            </w:pPr>
            <w:r w:rsidRPr="00EE4873">
              <w:rPr>
                <w:rFonts w:ascii="Arial Unicode" w:hAnsi="Arial Unicode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42" w:type="dxa"/>
            <w:gridSpan w:val="1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/ՀՀ դրամ/</w:t>
            </w:r>
          </w:p>
        </w:tc>
        <w:tc>
          <w:tcPr>
            <w:tcW w:w="2327" w:type="dxa"/>
            <w:gridSpan w:val="12"/>
            <w:vMerge/>
            <w:shd w:val="clear" w:color="auto" w:fill="auto"/>
          </w:tcPr>
          <w:p w:rsidR="00FC6196" w:rsidRPr="00EE4873" w:rsidRDefault="00FC6196" w:rsidP="007F1461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5"/>
            <w:vMerge/>
            <w:shd w:val="clear" w:color="auto" w:fill="auto"/>
          </w:tcPr>
          <w:p w:rsidR="00FC6196" w:rsidRPr="00EE4873" w:rsidRDefault="00FC6196" w:rsidP="007F1461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  <w:trHeight w:val="275"/>
        </w:trPr>
        <w:tc>
          <w:tcPr>
            <w:tcW w:w="113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4"/>
                <w:szCs w:val="14"/>
              </w:rPr>
            </w:pPr>
          </w:p>
        </w:tc>
        <w:tc>
          <w:tcPr>
            <w:tcW w:w="255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Առկա ֆինանսական միջոցներով</w:t>
            </w:r>
            <w:r w:rsidRPr="00EE4873">
              <w:rPr>
                <w:rStyle w:val="FootnoteReference"/>
                <w:rFonts w:ascii="Arial Unicode" w:hAnsi="Arial Unicode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2327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  <w:trHeight w:val="1304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/>
                <w:sz w:val="14"/>
                <w:szCs w:val="14"/>
                <w:lang w:val="es-ES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>Բիսոպրոլոլ (բիսոպրոլոլի ֆումարատ), ամլոդիպին (ամլոդիպինի բեզիլատ)                                                          10մգ/10մգ</w:t>
            </w:r>
            <w:r w:rsidRPr="00EE4873">
              <w:rPr>
                <w:rFonts w:ascii="Arial Unicode" w:hAnsi="Arial Unicode"/>
                <w:sz w:val="14"/>
                <w:szCs w:val="14"/>
                <w:lang w:val="es-ES"/>
              </w:rPr>
              <w:t xml:space="preserve">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352800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352800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rPr>
                <w:rFonts w:ascii="Arial Unicode" w:hAnsi="Arial Unicode"/>
                <w:color w:val="000000"/>
                <w:sz w:val="12"/>
                <w:szCs w:val="12"/>
                <w:lang w:val="ru-RU"/>
              </w:rPr>
            </w:pPr>
          </w:p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2"/>
                <w:szCs w:val="12"/>
                <w:lang w:val="ru-RU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Ամլոդիպին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10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մգ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>+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բիսապրալոլ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10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մգ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>;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Գնման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առարկայի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որակական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տվյալները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,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չափերը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`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դեղահատ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: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Անվտանգությունը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-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հանձնման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պահին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պիտանելիության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ժամկետի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առկայությունը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>*(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տես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ծանոթությունը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):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Նշանադրումը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-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ֆիրմային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նշանի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առկայությունը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: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Պայմանական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նշանները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- "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վախենում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է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խոնավությունից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>":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rPr>
                <w:rFonts w:ascii="Arial Unicode" w:hAnsi="Arial Unicode"/>
                <w:color w:val="000000"/>
                <w:sz w:val="12"/>
                <w:szCs w:val="12"/>
                <w:lang w:val="ru-RU"/>
              </w:rPr>
            </w:pPr>
          </w:p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2"/>
                <w:szCs w:val="12"/>
                <w:lang w:val="ru-RU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Ամլոդիպին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10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մգ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>+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բիսապրալոլ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10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մգ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>;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Գնման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առարկայի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որակական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տվյալները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,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չափերը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`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դեղահատ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: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Անվտանգությունը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-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հանձնման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պահին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պիտանելիության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ժամկետի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առկայությունը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>*(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տես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ծանոթությունը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):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Նշանադրումը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-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ֆիրմային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նշանի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առկայությունը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: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Պայմանական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նշանները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- "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վախենում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է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խոնավությունից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>":</w:t>
            </w:r>
          </w:p>
        </w:tc>
      </w:tr>
      <w:tr w:rsidR="00FC6196" w:rsidRPr="00EE4873" w:rsidTr="007F1461">
        <w:trPr>
          <w:gridAfter w:val="3"/>
          <w:wAfter w:w="93" w:type="dxa"/>
          <w:trHeight w:val="40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Բիսոպրոլոլ </w:t>
            </w:r>
            <w:r w:rsidRPr="00EE4873">
              <w:rPr>
                <w:rFonts w:ascii="Arial Unicode" w:hAnsi="Arial Unicode" w:cs="Sylfaen"/>
                <w:sz w:val="20"/>
                <w:lang w:val="af-ZA"/>
              </w:rPr>
              <w:lastRenderedPageBreak/>
              <w:t xml:space="preserve">(բիսոպրոլոլի ֆումարատ), ամլոդիպին (ամլոդիպինի բեզիլատ)                                                                                                10մգ/5մգ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sz w:val="14"/>
                <w:szCs w:val="14"/>
                <w:lang w:val="ru-RU"/>
              </w:rPr>
              <w:lastRenderedPageBreak/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320595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320595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2"/>
                <w:szCs w:val="12"/>
                <w:lang w:val="ru-RU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Ամլոդիպին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10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մգ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>+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բիսապրալոլ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ru-RU"/>
              </w:rPr>
              <w:t>5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մգ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>;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Գնման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առարկայի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որակական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տվյալները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,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չափերը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`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դեղահատ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: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lastRenderedPageBreak/>
              <w:t>Անվտանգությունը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-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հանձնման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պահին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պիտանելիության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ժամկետի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առկայությունը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>*(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տես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ծանոթությունը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):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Նշանադրումը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-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ֆիրմային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նշանի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առկայությունը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: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Պայմանական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նշանները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- "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վախենում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է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խոնավությունից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>":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2"/>
                <w:szCs w:val="12"/>
                <w:lang w:val="ru-RU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lastRenderedPageBreak/>
              <w:t>Ամլոդիպին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10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մգ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>+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բիսապրալոլ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ru-RU"/>
              </w:rPr>
              <w:t>5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մգ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>;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Գնման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առարկայի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որակական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տվյալները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,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չափերը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`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դեղահատ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: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lastRenderedPageBreak/>
              <w:t>Անվտանգությունը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-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հանձնման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պահին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պիտանելիության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ժամկետի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առկայությունը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>*(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տես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ծանոթությունը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):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Նշանադրումը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-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ֆիրմային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նշանի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առկայությունը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: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Պայմանական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նշանները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- "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վախենում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է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խոնավությունից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>":</w:t>
            </w:r>
          </w:p>
        </w:tc>
      </w:tr>
      <w:tr w:rsidR="00FC6196" w:rsidRPr="00EE4873" w:rsidTr="007F1461">
        <w:trPr>
          <w:gridAfter w:val="3"/>
          <w:wAfter w:w="93" w:type="dxa"/>
          <w:trHeight w:val="1126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lastRenderedPageBreak/>
              <w:t>3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Բիսոպրոլոլ (բիսոպրոլոլի ֆումարատ), ամլոդիպին (ամլոդիպինի բեզիլատ)                                                        5մգ/10մգ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256650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256650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Ամլոդիպին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ru-RU"/>
              </w:rPr>
              <w:t>5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մգ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>+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բիսապրալոլ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ru-RU"/>
              </w:rPr>
              <w:t>10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մգ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>;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Գնման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առարկայի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որակական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տվյալները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,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չափերը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`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դեղահատ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: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Անվտանգությունը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-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հանձնման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պահին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պիտանելիության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ժամկետի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առկայությունը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>*(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տես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ծանոթությունը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):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Նշանադրումը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-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ֆիրմային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նշանի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առկայությունը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: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Պայմանական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նշանները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- "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վախենում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է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խոնավությունից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>":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Ամլոդիպին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ru-RU"/>
              </w:rPr>
              <w:t>5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մգ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>+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բիսապրալոլ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ru-RU"/>
              </w:rPr>
              <w:t>10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մգ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>;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Գնման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առարկայի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որակական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տվյալները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,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չափերը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`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դեղահատ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: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Անվտանգությունը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-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հանձնման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պահին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պիտանելիության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ժամկետի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առկայությունը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>*(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տես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ծանոթությունը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):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Նշանադրումը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-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ֆիրմային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նշանի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առկայությունը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: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Պայմանական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նշանները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- "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վախենում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է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խոնավությունից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>":</w:t>
            </w:r>
          </w:p>
        </w:tc>
      </w:tr>
      <w:tr w:rsidR="00FC6196" w:rsidRPr="00EE4873" w:rsidTr="007F1461">
        <w:trPr>
          <w:gridAfter w:val="3"/>
          <w:wAfter w:w="93" w:type="dxa"/>
          <w:trHeight w:val="641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4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Բիսոպրոլոլ (բիսոպրոլոլի ֆումարատ), ամլոդիպին (ամլոդիպինի բեզիլատ)                                                                                                                                                                    5մգ/5մգ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224445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224445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Ամլոդիպին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ru-RU"/>
              </w:rPr>
              <w:t>5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մգ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>+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բիսապրալոլ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ru-RU"/>
              </w:rPr>
              <w:t>5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մգ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>;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Գնման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առարկայի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որակական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տվյալները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,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չափերը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`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դեղահատ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: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Անվտանգությունը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-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հանձնման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պահին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պիտանելիության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ժամկետի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առկայությունը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>*(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տես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ծանոթությունը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):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Նշանադրումը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-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ֆիրմային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նշանի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առկայությունը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: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Պայմանական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նշանները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- "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վախենում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է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խոնավությունից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>":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Ամլոդիպին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ru-RU"/>
              </w:rPr>
              <w:t>5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մգ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>+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բիսապրալոլ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ru-RU"/>
              </w:rPr>
              <w:t>5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մգ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>;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Գնման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առարկայի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որակական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տվյալները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,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չափերը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`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դեղահատ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: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Անվտանգությունը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-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հանձնման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պահին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պիտանելիության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ժամկետի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առկայությունը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>*(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տես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ծանոթությունը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):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Նշանադրումը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-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ֆիրմային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նշանի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առկայությունը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: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Պայմանական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նշանները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- "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վախենում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է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խոնավությունից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>":</w:t>
            </w:r>
          </w:p>
        </w:tc>
      </w:tr>
      <w:tr w:rsidR="00FC6196" w:rsidRPr="00EE4873" w:rsidTr="007F1461">
        <w:trPr>
          <w:gridAfter w:val="3"/>
          <w:wAfter w:w="93" w:type="dxa"/>
          <w:trHeight w:val="971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5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Ամօքսիցիլին+կալիումի քլավուլանատ       228մգ/5մլ 70մլ օշարակ փոշո ւձևով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sz w:val="14"/>
                <w:szCs w:val="14"/>
                <w:lang w:val="ru-RU"/>
              </w:rPr>
              <w:t>դեղափոշի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50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146015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146015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2"/>
                <w:szCs w:val="12"/>
                <w:lang w:val="ru-RU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Ամօքսիցիլին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>+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կալիումի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քլավուլանատ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 228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մգ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>/5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մլ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70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մլ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օշարակ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փոշու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ձևով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Գնման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առարկայի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որակական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տվյալները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,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չափերը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`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սրվակ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: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Անվտանգությունը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-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հանձնման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պահին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պիտանելիության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ժամկետի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առկայությունը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>*(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տես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ծանոթությունը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):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Նշանադրումը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-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ֆիրմային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նշանի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առկայությունը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: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Պայմանական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նշանները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- "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կոտրվող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Է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>: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2"/>
                <w:szCs w:val="12"/>
                <w:lang w:val="ru-RU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Ամօքսիցիլին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>+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կալիումի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քլավուլանատ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 228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մգ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>/5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մլ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70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մլ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օշարակ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փոշու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ձևով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Գնման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առարկայի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որակական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տվյալները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,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չափերը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`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սրվակ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: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Անվտանգությունը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-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հանձնման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պահին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պիտանելիության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ժամկետի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առկայությունը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>*(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տես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ծանոթությունը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):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Նշանադրումը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-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ֆիրմային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նշանի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առկայությունը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: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Պայմանական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նշանները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- "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կոտրվող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Է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>:</w:t>
            </w:r>
          </w:p>
        </w:tc>
      </w:tr>
      <w:tr w:rsidR="00FC6196" w:rsidRPr="00EE4873" w:rsidTr="007F1461">
        <w:trPr>
          <w:gridAfter w:val="3"/>
          <w:wAfter w:w="93" w:type="dxa"/>
          <w:trHeight w:val="2113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lastRenderedPageBreak/>
              <w:t>6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>Ամօքսիցիլին (ամօքսիցիլինի տրիհիդրատ)    250մգ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600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87378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87378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Ամոքսացիլին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250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մգ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դեցահաբ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տարալուծվող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հաբեր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կախույթ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սրանալու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Գնման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առարկայի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որակական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տվյալները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,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չափերը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`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դեղածածկ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դեղահատ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: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Անվտանգությունը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-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հանձնման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պահին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պիտանելիության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ժամկետի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առկայությունը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>*(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տես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ծանոթությունը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):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Նշանադրումը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-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ֆիրմային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նշանի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առկայությունը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: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Պայմանական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նշանները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- "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վախենում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է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խոնավությունից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>":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Ամոքսացիլին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250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մգ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դեցահաբ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տարալուծվող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հաբեր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կախույթ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սրանալու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Գնման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առարկայի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որակական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տվյալները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,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չափերը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`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դեղածածկ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դեղահատ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: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Անվտանգությունը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-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հանձնման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պահին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պիտանելիության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ժամկետի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առկայությունը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>*(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տես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ծանոթությունը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):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Նշանադրումը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-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ֆիրմային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նշանի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առկայությունը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: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Պայմանական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նշանները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- "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վախենում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է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 xml:space="preserve">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խոնավությունից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  <w:lang w:val="af-ZA"/>
              </w:rPr>
              <w:t>":</w:t>
            </w:r>
          </w:p>
        </w:tc>
      </w:tr>
      <w:tr w:rsidR="00FC6196" w:rsidRPr="00EE4873" w:rsidTr="007F1461">
        <w:trPr>
          <w:gridAfter w:val="3"/>
          <w:wAfter w:w="93" w:type="dxa"/>
          <w:trHeight w:val="519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7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Ացետիլսալիցիլա-թթուհիդրօքսիդ 100մլ                   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3000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3000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83850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83850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Ացետիլսալիցիլա-թթուհիդրօքսիդ 100մլ :Գնման առարկայի որակական տվյալները, չափերը` դեղածածկ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Ացետիլսալիցիլա-թթուհիդրօքսիդ 100մլ :Գնման առարկայի որակական տվյալները, չափերը` դեղածածկ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</w:t>
            </w:r>
          </w:p>
        </w:tc>
      </w:tr>
      <w:tr w:rsidR="00FC6196" w:rsidRPr="00EE4873" w:rsidTr="007F1461">
        <w:trPr>
          <w:gridAfter w:val="3"/>
          <w:wAfter w:w="93" w:type="dxa"/>
          <w:trHeight w:val="474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8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Հորթի արյան սպիտակուցազերծ ածանցյալ դեղահատեր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500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249830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249830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Հորթի արյան սպրտակուցազերրծ ածանցյալ- դեզահատեր:Գնման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Հորթի արյան սպրտակուցազերրծ ածանցյալ- դեզահատեր:Գնման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</w:t>
            </w:r>
          </w:p>
        </w:tc>
      </w:tr>
      <w:tr w:rsidR="00FC6196" w:rsidRPr="00EE4873" w:rsidTr="007F1461">
        <w:trPr>
          <w:gridAfter w:val="3"/>
          <w:wAfter w:w="93" w:type="dxa"/>
          <w:trHeight w:val="479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9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Ասկորբինաթթու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sz w:val="14"/>
                <w:szCs w:val="14"/>
                <w:lang w:val="ru-RU"/>
              </w:rPr>
              <w:t>շշիկ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600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1125600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1125600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Ասկորբինաթթու 100մգ/1մլ կաթ10մլ:Գնման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</w:t>
            </w:r>
          </w:p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Ասկորբինաթթու 100մգ/1մլ կաթ10մլ:Գնման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</w:t>
            </w:r>
          </w:p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</w:p>
        </w:tc>
      </w:tr>
      <w:tr w:rsidR="00FC6196" w:rsidRPr="00EE4873" w:rsidTr="007F1461">
        <w:trPr>
          <w:gridAfter w:val="3"/>
          <w:wAfter w:w="93" w:type="dxa"/>
          <w:trHeight w:val="554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10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Ամլոդիպինի բեզիլատ   10մգ                             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1200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48672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48672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Ամլոդիպին-բեզիլատ-դեղահատեր,10մգ:Գնման առարկայի որակական տվյալները, չափերը` դեղահատ: Անվտանգությունը- հանձնման պահին պիտանելիության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lastRenderedPageBreak/>
              <w:t>ժամկետի առկայությունը*(տես ծանոթությունը): Նշանադրումը- ֆիրմային նշանի առկայությունը: Պայմանական նշանները-վախենում է խոնավությունից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lastRenderedPageBreak/>
              <w:t xml:space="preserve">Ամլոդիպին-բեզիլատ-դեղահատեր,10մգ:Գնման առարկայի որակական տվյալները, չափերը` դեղահատ: Անվտանգությունը- հանձնման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lastRenderedPageBreak/>
              <w:t>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</w:t>
            </w:r>
          </w:p>
        </w:tc>
      </w:tr>
      <w:tr w:rsidR="00FC6196" w:rsidRPr="00EE4873" w:rsidTr="007F1461">
        <w:trPr>
          <w:gridAfter w:val="3"/>
          <w:wAfter w:w="93" w:type="dxa"/>
          <w:trHeight w:val="545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lastRenderedPageBreak/>
              <w:t>11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Ամօքսիցիլին (ամօքսիցիլինի տրիհիդրատ), քլավուլանաթթու (կալիումի քլավուլանատ)  156,25մգ/5մլ                                                                                              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sz w:val="14"/>
                <w:szCs w:val="14"/>
                <w:lang w:val="ru-RU"/>
              </w:rPr>
              <w:t>դեղափոշի ներքին ընդունման դեղակախույթի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30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30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62058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62058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Ամօքսիցիլին+կալիումի քլավուլանատ 156,25մգ/5մլ   օշարակ փոշու ձևով 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կոտրվող Է: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Ամօքսիցիլին+կալիումի քլավուլանատ 156,25մգ/5մլ   օշարակ փոշու ձևով 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կոտրվող Է:</w:t>
            </w:r>
          </w:p>
        </w:tc>
      </w:tr>
      <w:tr w:rsidR="00FC6196" w:rsidRPr="00EE4873" w:rsidTr="007F1461">
        <w:trPr>
          <w:gridAfter w:val="3"/>
          <w:wAfter w:w="93" w:type="dxa"/>
          <w:trHeight w:val="40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12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Ամօքսիցիլին (ամօքսիցիլինի տրիհիդրատ), քլավուլանաթթու (կալիումի քլավուլանատ) 875մգ+125մգ,                                                                                                                      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280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280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147464.8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147464.8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Ամօքսիցիլինի տրիհիդրատ, քլավուլանաթթու (կալիումի քլավուլանատ) 875մգ+125մգ: Գնման առարկայի որակական տվյալները, չափերը`տարալուծվող դեղահատեր: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խոնավությունից":                             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Ամօքսիցիլինի տրիհիդրատ, քլավուլանաթթու (կալիումի քլավուլանատ) 875մգ+125մգ: Գնման առարկայի որակական տվյալները, չափերը`տարալուծվող դեղահատեր: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խոնավությունից":                             </w:t>
            </w:r>
          </w:p>
        </w:tc>
      </w:tr>
      <w:tr w:rsidR="00FC6196" w:rsidRPr="00EE4873" w:rsidTr="007F1461">
        <w:trPr>
          <w:gridAfter w:val="3"/>
          <w:wAfter w:w="93" w:type="dxa"/>
          <w:trHeight w:val="40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13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Ամօքսիցիլին (ամօքսիցիլինի տրիհիդրատ), քլավուլանաթթու (կալիումի քլավուլանատ)  500մգ+125մգ                                                                                                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300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134709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134709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Ամօքսիցիլինի տրիհիդրատ, քլավուլանաթթու (կալիումի քլավուլանատ) 500մգ+125մգ: Գնման առարկայի որակական տվյալները, չափերը`տարալուծվող դեղահատեր: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խոնավությունից":                             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Ամօքսիցիլինի տրիհիդրատ, քլավուլանաթթու (կալիումի քլավուլանատ) 500մգ+125մգ: Գնման առարկայի որակական տվյալները, չափերը`տարալուծվող դեղահատեր: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խոնավությունից":                             </w:t>
            </w:r>
          </w:p>
        </w:tc>
      </w:tr>
      <w:tr w:rsidR="00FC6196" w:rsidRPr="00EE4873" w:rsidTr="007F1461">
        <w:trPr>
          <w:gridAfter w:val="3"/>
          <w:wAfter w:w="93" w:type="dxa"/>
          <w:trHeight w:val="359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14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Ռամիպրիլ  10մգ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1200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232992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232992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Ռամիպրիլ 10մգ- դեղահատեր թաղանթապատ, 10մգ: Գնման առարկայի որակական տվյալները, չափերը` դեղածածկ դեղահատ: Անվտանգությունը- հանձնման պահին պիտանելիության ժամկետի առկայությունը*(տես ծանոթությունը):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lastRenderedPageBreak/>
              <w:t xml:space="preserve">Նշանադրումը- ֆիրմային նշանի առկայությունը: Պայմանական նշանները- " վախենում է խոնավությունից":     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lastRenderedPageBreak/>
              <w:t xml:space="preserve">Ռամիպրիլ 10մգ- դեղահատեր թաղանթապատ, 10մգ: Գնման առարկայի որակական տվյալները, չափերը` դեղածածկ դեղահատ: Անվտանգությունը- հանձնման պահին պիտանելիության ժամկետի առկայությունը*(տես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lastRenderedPageBreak/>
              <w:t xml:space="preserve">ծանոթությունը): Նշանադրումը- ֆիրմային նշանի առկայությունը: Պայմանական նշանները- " վախենում է խոնավությունից":     </w:t>
            </w:r>
          </w:p>
        </w:tc>
      </w:tr>
      <w:tr w:rsidR="00FC6196" w:rsidRPr="00EE4873" w:rsidTr="007F1461">
        <w:trPr>
          <w:gridAfter w:val="3"/>
          <w:wAfter w:w="93" w:type="dxa"/>
          <w:trHeight w:val="407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lastRenderedPageBreak/>
              <w:t>15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Ռամիպրիլ    5մգ                                        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1200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120360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120360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Ռամիպրիլ 5մգ- դեղահատեր թաղանթապատ, 5մգ: Գնման առարկայի որակական տվյալները, չափերը` դեղածածկ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   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Ռամիպրիլ 5մգ- դեղահատեր թաղանթապատ, 5մգ: Գնման առարկայի որակական տվյալները, չափերը` դեղածածկ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   </w:t>
            </w:r>
          </w:p>
        </w:tc>
      </w:tr>
      <w:tr w:rsidR="00FC6196" w:rsidRPr="00EE4873" w:rsidTr="007F1461">
        <w:trPr>
          <w:gridAfter w:val="3"/>
          <w:wAfter w:w="93" w:type="dxa"/>
          <w:trHeight w:val="40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16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Ռամիպրիլ, 5մգ+հիդրոքլորթիազիդ 25մգ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600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74700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74700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Ռամիպրիլ , հիդրոքլորթիազիդ; 5մգ+25մգ;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խոնավությունից":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Ռամիպրիլ , հիդրոքլորթիազիդ; 5մգ+25մգ;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խոնավությունից":                                                                                                                                                                            </w:t>
            </w:r>
          </w:p>
        </w:tc>
      </w:tr>
      <w:tr w:rsidR="00FC6196" w:rsidRPr="00EE4873" w:rsidTr="007F1461">
        <w:trPr>
          <w:gridAfter w:val="3"/>
          <w:wAfter w:w="93" w:type="dxa"/>
          <w:trHeight w:val="40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17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>Ռամիպրիլ, 2,5մգ+հիդրոքլորթիազիդ12,5մգ,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600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59220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59220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Ռամիպրիլ , հիդրոքլորթիազիդ; 2,5մգ+12,5մգ;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խոնավությունից":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Ռամիպրիլ , հիդրոքլորթիազիդ; 2,5մգ+12,5մգ;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խոնավությունից":                                                                                                                                                                            </w:t>
            </w:r>
          </w:p>
        </w:tc>
      </w:tr>
      <w:tr w:rsidR="00FC6196" w:rsidRPr="00EE4873" w:rsidTr="007F1461">
        <w:trPr>
          <w:gridAfter w:val="3"/>
          <w:wAfter w:w="93" w:type="dxa"/>
          <w:trHeight w:val="373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18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Ատենոլոլ   50մգ                                                                                                  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11235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11235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Ատենալոլ-դեղահատեր թաղանթապատ, 50մգ:Գնման առարկայի որակական տվյալները, չափերը` դեղածածկ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Ատենալոլ-դեղահատեր թաղանթապատ, 50մգ:Գնման առարկայի որակական տվյալները, չափերը` դեղածածկ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</w:t>
            </w:r>
          </w:p>
        </w:tc>
      </w:tr>
      <w:tr w:rsidR="00FC6196" w:rsidRPr="00EE4873" w:rsidTr="007F1461">
        <w:trPr>
          <w:gridAfter w:val="3"/>
          <w:wAfter w:w="93" w:type="dxa"/>
          <w:trHeight w:val="406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19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Պիրիբեդիլ 50մգ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200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46492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46492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Պիրիբեդիլ 50մգ դեղահատե;Գնման առարկայի որակական տվյալները, չափերը` դեղահատ: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lastRenderedPageBreak/>
              <w:t>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lastRenderedPageBreak/>
              <w:t xml:space="preserve">Պիրիբեդիլ 50մգ դեղահատե;Գնման առարկայի որակական տվյալները, չափերը`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lastRenderedPageBreak/>
              <w:t>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</w:t>
            </w:r>
          </w:p>
        </w:tc>
      </w:tr>
      <w:tr w:rsidR="00FC6196" w:rsidRPr="00EE4873" w:rsidTr="007F1461">
        <w:trPr>
          <w:gridAfter w:val="3"/>
          <w:wAfter w:w="93" w:type="dxa"/>
          <w:trHeight w:val="682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lastRenderedPageBreak/>
              <w:t>20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Բետահիստին (բետահիստինի հիդրոքլորիդ24մգ )                                                      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720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720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224</w:t>
            </w:r>
            <w:r>
              <w:rPr>
                <w:rFonts w:ascii="Arial Unicode" w:hAnsi="Arial Unicode"/>
                <w:color w:val="000000"/>
              </w:rPr>
              <w:t xml:space="preserve"> </w:t>
            </w:r>
            <w:r w:rsidRPr="00146C82">
              <w:rPr>
                <w:rFonts w:ascii="Arial Unicode" w:hAnsi="Arial Unicode"/>
                <w:color w:val="000000"/>
              </w:rPr>
              <w:t>733.6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224</w:t>
            </w:r>
            <w:r>
              <w:rPr>
                <w:rFonts w:ascii="Arial Unicode" w:hAnsi="Arial Unicode"/>
                <w:color w:val="000000"/>
              </w:rPr>
              <w:t xml:space="preserve"> </w:t>
            </w:r>
            <w:r w:rsidRPr="00146C82">
              <w:rPr>
                <w:rFonts w:ascii="Arial Unicode" w:hAnsi="Arial Unicode"/>
                <w:color w:val="000000"/>
              </w:rPr>
              <w:t>733.6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Բետահիստինի հիդրոքլորիդ24մգ *60: Գնման առարկայի որակական տվյալները, չափերը` դեղածածկ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                     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Բետահիստինի հիդրոքլորիդ24մգ *60: Գնման առարկայի որակական տվյալները, չափերը` դեղածածկ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                     </w:t>
            </w:r>
          </w:p>
        </w:tc>
      </w:tr>
      <w:tr w:rsidR="00FC6196" w:rsidRPr="00EE4873" w:rsidTr="007F1461">
        <w:trPr>
          <w:gridAfter w:val="3"/>
          <w:wAfter w:w="93" w:type="dxa"/>
          <w:trHeight w:val="393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21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Բիսոպրոլոլ    10մգ                                                                                                                   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3000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3000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227190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227190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Բիսոպրոլոլ    10մգ :Գնման առարկայի որակական տվյալները, չափերը` դեղածածկ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                     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Բիսոպրոլոլ    10մգ :Գնման առարկայի որակական տվյալները, չափերը` դեղածածկ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                     </w:t>
            </w:r>
          </w:p>
        </w:tc>
      </w:tr>
      <w:tr w:rsidR="00FC6196" w:rsidRPr="00EE4873" w:rsidTr="007F1461">
        <w:trPr>
          <w:gridAfter w:val="3"/>
          <w:wAfter w:w="93" w:type="dxa"/>
          <w:trHeight w:val="40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22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Ամլոդիպին (ամլոդիպինի բեզիլատ), լիզինոպրիլ (լիզինոպրիլի դիհիդրատ) 5մգ+10մգ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309000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309000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Ամլոդիպին 5մգ լիզինոպրիլի դիհիդրատ) 10մգ Գնման առարկայի որակական տվյալները, չափերը` դեղածածկ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                     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Ամլոդիպին 5մգ լիզինոպրիլի դիհիդրատ) 10մգ Գնման առարկայի որակական տվյալները, չափերը` դեղածածկ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                     </w:t>
            </w:r>
          </w:p>
        </w:tc>
      </w:tr>
      <w:tr w:rsidR="00FC6196" w:rsidRPr="00EE4873" w:rsidTr="007F1461">
        <w:trPr>
          <w:gridAfter w:val="3"/>
          <w:wAfter w:w="93" w:type="dxa"/>
          <w:trHeight w:val="545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23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Դիոսմին, հեսպերիդին                                               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800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800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97360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97360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Դիոսմին, հեսպերիդին 450մգ+50մգ   Գնման առարկայի որակական տվյալները, չափերը` դեղածածկ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                                                                                                         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Դիոսմին, հեսպերիդին 450մգ+50մգ   Գնման առարկայի որակական տվյալները, չափերը` դեղածածկ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                                                                                                         </w:t>
            </w:r>
          </w:p>
        </w:tc>
      </w:tr>
      <w:tr w:rsidR="00FC6196" w:rsidRPr="00EE4873" w:rsidTr="007F1461">
        <w:trPr>
          <w:gridAfter w:val="3"/>
          <w:wAfter w:w="93" w:type="dxa"/>
          <w:trHeight w:val="411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lastRenderedPageBreak/>
              <w:t>24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Դեքսամեթազոն 0,5մգ                                                          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800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800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37520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37520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Դեքսամեթազոն 0,5մգ   դեղահատեր:Գնման առարկայի որակական տվյալները, չափերը` դեղածածկ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                     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Դեքսամեթազոն 0,5մգ   դեղահատեր:Գնման առարկայի որակական տվյալները, չափերը` դեղածածկ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                     </w:t>
            </w:r>
          </w:p>
        </w:tc>
      </w:tr>
      <w:tr w:rsidR="00FC6196" w:rsidRPr="00EE4873" w:rsidTr="007F1461">
        <w:trPr>
          <w:gridAfter w:val="3"/>
          <w:wAfter w:w="93" w:type="dxa"/>
          <w:trHeight w:val="40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25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Դեքսամեթազոն (դեքսամեթազոն նատրիումի ֆոսֆատ)  ակնակաթիլներ 0,1%                                                          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sz w:val="14"/>
                <w:szCs w:val="14"/>
                <w:lang w:val="ru-RU"/>
              </w:rPr>
              <w:t>ակնակաթիլներ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30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30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20418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20418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Դեքսամեթազոն նատրիումի ֆոսֆատ)  ակնակաթիլներ 0,1%  ակնակաթիլներ:  Գնման առարկայի որակական տվյալները, չափերը` շշիկ: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նշանները-կոտրվող է:       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Դեքսամեթազոն նատրիումի ֆոսֆատ)  ակնակաթիլներ 0,1%  ակնակաթիլներ:  Գնման առարկայի որակական տվյալները, չափերը` շշիկ: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նշանները-կոտրվող է:       </w:t>
            </w:r>
          </w:p>
        </w:tc>
      </w:tr>
      <w:tr w:rsidR="00FC6196" w:rsidRPr="00EE4873" w:rsidTr="007F1461">
        <w:trPr>
          <w:gridAfter w:val="3"/>
          <w:wAfter w:w="93" w:type="dxa"/>
          <w:trHeight w:val="485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26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Ացետազոլամիդ                                                          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240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240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24038.4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24038.4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Ացետազոլամիդ - դեղահատեր250մգ բլիստերում;30/3*10մգԳնման առարկայի որակական տվյալները, չափերը`դեղահատ 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Ացետազոլամիդ - դեղահատեր250մգ բլիստերում;30/3*10մգԳնման առարկայի որակական տվյալները, չափերը`դեղահատ 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</w:t>
            </w:r>
          </w:p>
        </w:tc>
      </w:tr>
      <w:tr w:rsidR="00FC6196" w:rsidRPr="00EE4873" w:rsidTr="007F1461">
        <w:trPr>
          <w:gridAfter w:val="3"/>
          <w:wAfter w:w="93" w:type="dxa"/>
          <w:trHeight w:val="407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27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Դիգօքսին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18750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18750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Դիգօքսին 0,25մգ, դեղահատեր :Գնման առարկայի որակական տվյալները, չափերը` դեղածածկ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                     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Դիգօքսին 0,25մգ, դեղահատեր :Գնման առարկայի որակական տվյալները, չափերը` դեղածածկ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                     </w:t>
            </w:r>
          </w:p>
        </w:tc>
      </w:tr>
      <w:tr w:rsidR="00FC6196" w:rsidRPr="00EE4873" w:rsidTr="007F1461">
        <w:trPr>
          <w:gridAfter w:val="3"/>
          <w:wAfter w:w="93" w:type="dxa"/>
          <w:trHeight w:val="40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28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Դիկլոֆենակ (դիկլոֆենակի նատրիում)    50մգ                                                       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800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800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15440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15440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Դիկլոֆենակ-դողահատեր թաղանթապատ, աղելույծ,50մգ: Գնման առարկայի որակական տվյալները, չափերը` դեղածածկ դեղահատ: Անվտանգությունը- հանձնման պահին պիտանելիության ժամկետի առկայությունը*(տես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lastRenderedPageBreak/>
              <w:t>ծանոթությունը): Նշանադրումը- ֆիրմային նշանի առկայությունը: Պայմանական նշանները-վախենում է խոնավությունից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lastRenderedPageBreak/>
              <w:t xml:space="preserve">Դիկլոֆենակ-դողահատեր թաղանթապատ, աղելույծ,50մգ: Գնման առարկայի որակական տվյալները, չափերը` դեղածածկ դեղահատ: Անվտանգությունը- հանձնման պահին պիտանելիության ժամկետի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lastRenderedPageBreak/>
              <w:t>առկայությունը*(տես ծանոթությունը): Նշանադրումը- ֆիրմային նշանի առկայությունը: Պայմանական նշանները-վախենում է խոնավությունից</w:t>
            </w:r>
          </w:p>
        </w:tc>
      </w:tr>
      <w:tr w:rsidR="00FC6196" w:rsidRPr="00EE4873" w:rsidTr="007F1461">
        <w:trPr>
          <w:gridAfter w:val="3"/>
          <w:wAfter w:w="93" w:type="dxa"/>
          <w:trHeight w:val="40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lastRenderedPageBreak/>
              <w:t>29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Բաղեղ սովորական 100մլ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sz w:val="14"/>
                <w:szCs w:val="14"/>
                <w:lang w:val="ru-RU"/>
              </w:rPr>
              <w:t>շշիկ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60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175332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175332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Բաղեղ սովորական 100մ լԳնման առարկայի որակական տվյալները, չափերը` շշիկ: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կոտրվող Է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Բաղեղ սովորական 100մ լԳնման առարկայի որակական տվյալները, չափերը` շշիկ: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կոտրվող Է</w:t>
            </w:r>
          </w:p>
        </w:tc>
      </w:tr>
      <w:tr w:rsidR="00FC6196" w:rsidRPr="00EE4873" w:rsidTr="007F1461">
        <w:trPr>
          <w:gridAfter w:val="3"/>
          <w:wAfter w:w="93" w:type="dxa"/>
          <w:trHeight w:val="40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30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Սուլֆամեթօքսազոլ, տրիմեթոպրիմ 240մգ/5մլ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  <w:t>դեղակախոիյթ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60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121512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121512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Սուլֆամեթօքսազոլ, տրիմեթոպրիմ 240մգ/5մլ դեղակախոիյթ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Սուլֆամեթօքսազոլ, տրիմեթոպրիմ 240մգ/5մլ դեղակախոիյթ</w:t>
            </w:r>
          </w:p>
        </w:tc>
      </w:tr>
      <w:tr w:rsidR="00FC6196" w:rsidRPr="00EE4873" w:rsidTr="007F1461">
        <w:trPr>
          <w:gridAfter w:val="3"/>
          <w:wAfter w:w="93" w:type="dxa"/>
          <w:trHeight w:val="40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31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Լիզինոպրիլ (լիզինոպրիլ դիհիդրատ)  10մգ                                                                                    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3000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3000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99180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99180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Լիզինոպրիլ դիհիդրադ 10մգ:Գնման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Լիզինոպրիլ դիհիդրադ 10մգ:Գնման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</w:t>
            </w:r>
          </w:p>
        </w:tc>
      </w:tr>
      <w:tr w:rsidR="00FC6196" w:rsidRPr="00EE4873" w:rsidTr="007F1461">
        <w:trPr>
          <w:gridAfter w:val="3"/>
          <w:wAfter w:w="93" w:type="dxa"/>
          <w:trHeight w:val="373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32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Դորզոլամիդ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  <w:t>ակնակաթիլներ (լուծույթ)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26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26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166153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166153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Դորզոլամիդ ակնակաթիլներ (լուծույթ)2%,                                                                                                                                                                            5մլ թափանցիկ կամ անթափանց  պոլիէթիլենային  շշիկԳնման առարկայի որակական տվյալները, չափերը` շշիկ: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կոտրվող Է: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Դորզոլամիդ ակնակաթիլներ (լուծույթ)2%,                                                                                                                                                                            5մլ թափանցիկ կամ անթափանց  պոլիէթիլենային  շշիկԳնման առարկայի որակական տվյալները, չափերը` շշիկ: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կոտրվող Է:</w:t>
            </w:r>
          </w:p>
        </w:tc>
      </w:tr>
      <w:tr w:rsidR="00FC6196" w:rsidRPr="00EE4873" w:rsidTr="007F1461">
        <w:trPr>
          <w:gridAfter w:val="3"/>
          <w:wAfter w:w="93" w:type="dxa"/>
          <w:trHeight w:val="406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33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Սիմվաստատին   20մգ                                                                                               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98175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98175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Ատորվաստատին/ատորվաստատին կալցիում/-դեղահատեր թաղանթապատ20մգ:Գնման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lastRenderedPageBreak/>
              <w:t>առկայությունը: Պայմանական նշանները-վախենում է խոնավությունից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lastRenderedPageBreak/>
              <w:t xml:space="preserve">Ատորվաստատին/ատորվաստատին կալցիում/-դեղահատեր թաղանթապատ20մգ:Գնման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lastRenderedPageBreak/>
              <w:t>ֆիրմային նշանի առկայությունը: Պայմանական նշանները-վախենում է խոնավությունից</w:t>
            </w:r>
          </w:p>
        </w:tc>
      </w:tr>
      <w:tr w:rsidR="00FC6196" w:rsidRPr="00EE4873" w:rsidTr="007F1461">
        <w:trPr>
          <w:gridAfter w:val="3"/>
          <w:wAfter w:w="93" w:type="dxa"/>
          <w:trHeight w:val="555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lastRenderedPageBreak/>
              <w:t>34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Մետոպրոլոլ  100մգ,                                                                        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800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800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93944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93944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Մետոպրոլոլի տարտրատ 100մգ:Գնման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        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Մետոպրոլոլի տարտրատ 100մգ:Գնման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        </w:t>
            </w:r>
          </w:p>
        </w:tc>
      </w:tr>
      <w:tr w:rsidR="00FC6196" w:rsidRPr="00EE4873" w:rsidTr="007F1461">
        <w:trPr>
          <w:gridAfter w:val="3"/>
          <w:wAfter w:w="93" w:type="dxa"/>
          <w:trHeight w:val="40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35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Դիմեթինդենի մալեատ ֆենիլեֆրին 10մլ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  <w:t>ցողաշիթ քթի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20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45894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45894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Դիմեթինդենի մալեատ ֆենիլեֆրին 10մլ ցողաշիթ քթի շշիկ  Գնման առարկայի որակական տվյալները, չափերը` շշիկ: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կոտրվող Է:            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Դիմեթինդենի մալեատ ֆենիլեֆրին 10մլ ցողաշիթ քթի շշիկ  Գնման առարկայի որակական տվյալները, չափերը` շշիկ: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կոտրվող Է:            </w:t>
            </w:r>
          </w:p>
        </w:tc>
      </w:tr>
      <w:tr w:rsidR="00FC6196" w:rsidRPr="00EE4873" w:rsidTr="007F1461">
        <w:trPr>
          <w:gridAfter w:val="3"/>
          <w:wAfter w:w="93" w:type="dxa"/>
          <w:trHeight w:val="40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36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Էնալապրիլ (էնալապրիլի մալեատ 10մգ                                                                                                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39900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39900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էնալապրիլի մալեատ 10մգ : 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                                          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էնալապրիլի մալեատ 10մգ : 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                                          </w:t>
            </w:r>
          </w:p>
        </w:tc>
      </w:tr>
      <w:tr w:rsidR="00FC6196" w:rsidRPr="00EE4873" w:rsidTr="007F1461">
        <w:trPr>
          <w:gridAfter w:val="3"/>
          <w:wAfter w:w="93" w:type="dxa"/>
          <w:trHeight w:val="40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37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>էնալապրիլ (էնալապրիլի մալեատ), հիդրոքլորոթիազիդ                                                                  10մգ+12,5մգ,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2400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2400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125352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125352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էնալապրիլի մալեատ, հիդրոքլորոթիազիդ                                                                                                                                         10մգ+12,5մգ: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                          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էնալապրիլի մալեատ, հիդրոքլորոթիազիդ                                                                                                                                         10մգ+12,5մգ: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                          </w:t>
            </w:r>
          </w:p>
        </w:tc>
      </w:tr>
      <w:tr w:rsidR="00FC6196" w:rsidRPr="00EE4873" w:rsidTr="007F1461">
        <w:trPr>
          <w:gridAfter w:val="3"/>
          <w:wAfter w:w="93" w:type="dxa"/>
          <w:trHeight w:val="619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lastRenderedPageBreak/>
              <w:t>38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Լևոթիրօքսինի նատրիում   100մկգ                                                                    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3000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3000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42720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42720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Լևոթիրօքսինի նատրիում դեղահատեր   100մկգ,  բլիստերում                                                                                                                                                                                     (50/2x25/, 100/4x25/)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Լևոթիրօքսինի նատրիում դեղահատեր   100մկգ,  բլիստերում                                                                                                                                                                                     (50/2x25/, 100/4x25/)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</w:t>
            </w:r>
          </w:p>
        </w:tc>
      </w:tr>
      <w:tr w:rsidR="00FC6196" w:rsidRPr="00EE4873" w:rsidTr="007F1461">
        <w:trPr>
          <w:gridAfter w:val="3"/>
          <w:wAfter w:w="93" w:type="dxa"/>
          <w:trHeight w:val="40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39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Ֆոսֆոլիպիդներ (էսենցիալ)-ԷՖԼ                                                       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sz w:val="14"/>
                <w:szCs w:val="14"/>
                <w:lang w:val="ru-RU"/>
              </w:rPr>
              <w:t>սրվ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360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360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262137.6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262137.6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Ֆոսֆոլիպիդներ-5մգ, ամպուլա:Գնման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Ֆոսֆոլիպիդներ-5մգ, ամպուլա:Գնման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</w:t>
            </w:r>
          </w:p>
        </w:tc>
      </w:tr>
      <w:tr w:rsidR="00FC6196" w:rsidRPr="00EE4873" w:rsidTr="007F1461">
        <w:trPr>
          <w:gridAfter w:val="3"/>
          <w:wAfter w:w="93" w:type="dxa"/>
          <w:trHeight w:val="40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40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Ֆոսֆոլիպիդներ (էսենցիալ)-ԷՖԼ +վիտամիններ                                                 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114690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114690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Ֆոսֆոլիպիդներ-6մգ,պիրիդոքսինի հիդրոքլորիդ 6մգ, ցիանկոբալամին 6մկգ, նիկոտինամիդ30մգ, տոկֆերոլ ացետատ 6մգ :Գնման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Ֆոսֆոլիպիդներ-6մգ,պիրիդոքսինի հիդրոքլորիդ 6մգ, ցիանկոբալամին 6մկգ, նիկոտինամիդ30մգ, տոկֆերոլ ացետատ 6մգ :Գնման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</w:t>
            </w:r>
          </w:p>
        </w:tc>
      </w:tr>
      <w:tr w:rsidR="00FC6196" w:rsidRPr="00EE4873" w:rsidTr="007F1461">
        <w:trPr>
          <w:gridAfter w:val="3"/>
          <w:wAfter w:w="93" w:type="dxa"/>
          <w:trHeight w:val="40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41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Իիբուպրոֆեն 100մգ/5մլ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  <w:t>դեղակախոիյթ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50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88100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88100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Իիբուպրոֆեն 100մգ/5մլ  դեղակախոիյթլ;Գնման առարկայի որակական տվյալները, չափերը` շշիկ: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կոտրվող Է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Իիբուպրոֆեն 100մգ/5մլ  դեղակախոիյթլ;Գնման առարկայի որակական տվյալները, չափերը` շշիկ: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կոտրվող Է</w:t>
            </w:r>
          </w:p>
        </w:tc>
      </w:tr>
      <w:tr w:rsidR="00FC6196" w:rsidRPr="00EE4873" w:rsidTr="007F1461">
        <w:trPr>
          <w:gridAfter w:val="3"/>
          <w:wAfter w:w="93" w:type="dxa"/>
          <w:trHeight w:val="40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42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Թիմոլոլ (թիմոլոլի մալեատ)                                                              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sz w:val="14"/>
                <w:szCs w:val="14"/>
                <w:lang w:val="ru-RU"/>
              </w:rPr>
              <w:t>ակնակաթիլներ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30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30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15369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15369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Թիմալոլ-մալեատ ակնակաթիլներ, 0.5%-0.5:Գնման առարկայի որակական տվյալները, չափերը` շշիկ: Անվտանգությունը- հանձնման պահին պիտանելիության ժամկետի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lastRenderedPageBreak/>
              <w:t>առկայությունը*(տես ծանոթությունը): Նշանադրումը- ֆիրմային նշանի առկայությունը: Պայմանական նշանները-կոտրվող է: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lastRenderedPageBreak/>
              <w:t xml:space="preserve">Թիմալոլ-մալեատ ակնակաթիլներ, 0.5%-0.5:Գնման առարկայի որակական տվյալները, չափերը` շշիկ: Անվտանգությունը- հանձնման պահին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lastRenderedPageBreak/>
              <w:t>պիտանելիության ժամկետի առկայությունը*(տես ծանոթությունը): Նշանադրումը- ֆիրմային նշանի առկայությունը: Պայմանական նշանները-կոտրվող է:</w:t>
            </w:r>
          </w:p>
        </w:tc>
      </w:tr>
      <w:tr w:rsidR="00FC6196" w:rsidRPr="00EE4873" w:rsidTr="007F1461">
        <w:trPr>
          <w:gridAfter w:val="3"/>
          <w:wAfter w:w="93" w:type="dxa"/>
          <w:trHeight w:val="363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lastRenderedPageBreak/>
              <w:t>43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>Ֆոլաթթու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400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400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30384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30384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Ֆոլաթթու դեղահատ 5մգ; :Գնման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Ֆոլաթթու դեղահատ 5մգ; :Գնման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</w:t>
            </w:r>
          </w:p>
        </w:tc>
      </w:tr>
      <w:tr w:rsidR="00FC6196" w:rsidRPr="00EE4873" w:rsidTr="007F1461">
        <w:trPr>
          <w:gridAfter w:val="3"/>
          <w:wAfter w:w="93" w:type="dxa"/>
          <w:trHeight w:val="437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44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Ինդապամիդ  ՍՌ                                                                                                     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720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720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93045.6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93045.6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Ինդապամիդ-ՍՌ դեղահատեր թաղանթապատ երկարատև ձերբազատմամբ,1.5մգ:Գնման առարկայի որակական տվյալները, չափերը` դեղածածկ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Ինդապամիդ-ՍՌ դեղահատեր թաղանթապատ երկարատև ձերբազատմամբ,1.5մգ:Գնման առարկայի որակական տվյալները, չափերը` դեղածածկ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</w:t>
            </w:r>
          </w:p>
        </w:tc>
      </w:tr>
      <w:tr w:rsidR="00FC6196" w:rsidRPr="00EE4873" w:rsidTr="007F1461">
        <w:trPr>
          <w:gridAfter w:val="3"/>
          <w:wAfter w:w="93" w:type="dxa"/>
          <w:trHeight w:val="811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45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>Դեպրոտեինիզացված արյան հեմոդիալիզատ պատրաստված հորթուկների արյունից 2մլ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  <w:t>սրվ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116524.5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116524.5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Դեպրոտեինիզացված արյան հեմոդիալիզատ պատրաստված հորթուկների արյունից 2մլ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կոտրվող է: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Դեպրոտեինիզացված արյան հեմոդիալիզատ պատրաստված հորթուկների արյունից 2մլ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կոտրվող է:</w:t>
            </w:r>
          </w:p>
        </w:tc>
      </w:tr>
      <w:tr w:rsidR="00FC6196" w:rsidRPr="00EE4873" w:rsidTr="007F1461">
        <w:trPr>
          <w:gridAfter w:val="3"/>
          <w:wAfter w:w="93" w:type="dxa"/>
          <w:trHeight w:val="823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46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Դեպրոտեինիզացված արյան հեմոդիալիզատ պատրաստված հորթուկների արյունից 5մլ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  <w:t>սրվ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265350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265350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Դեպրոտեինիզացված արյան հեմոդիալիզատ պատրաստված հորթուկների արյունից 5մլ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կոտրվող է: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Դեպրոտեինիզացված արյան հեմոդիալիզատ պատրաստված հորթուկների արյունից 5մլ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lastRenderedPageBreak/>
              <w:t>կոտրվող է:</w:t>
            </w:r>
          </w:p>
        </w:tc>
      </w:tr>
      <w:tr w:rsidR="00FC6196" w:rsidRPr="00EE4873" w:rsidTr="007F1461">
        <w:trPr>
          <w:gridAfter w:val="3"/>
          <w:wAfter w:w="93" w:type="dxa"/>
          <w:trHeight w:val="693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lastRenderedPageBreak/>
              <w:t>47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Լիոֆիլացված կենդանի կաթնաթթվային մանրէներ                                                                            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235050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235050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Լիոֆիլացված կենդանի կաթնաթթվային մանրէներ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                                                                                                                  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Լիոֆիլացված կենդանի կաթնաթթվային մանրէներ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                                                                                                                  </w:t>
            </w:r>
          </w:p>
        </w:tc>
      </w:tr>
      <w:tr w:rsidR="00FC6196" w:rsidRPr="00EE4873" w:rsidTr="007F1461">
        <w:trPr>
          <w:gridAfter w:val="3"/>
          <w:wAfter w:w="93" w:type="dxa"/>
          <w:trHeight w:val="419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48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>Սիմբիոտիկ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  <w:t>պատիւշճ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305940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305940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Բաղադրությունը 1 պ. պարունակում է լիոֆիլիզացված պրոբիոտիկ բակտերիաների 9 շտամ-lactobacillus rhamnosus  4.5*10</w:t>
            </w:r>
            <w:r w:rsidRPr="00EE4873">
              <w:rPr>
                <w:rFonts w:ascii="Cambria Math" w:hAnsi="Cambria Math" w:cs="Cambria Math"/>
                <w:color w:val="000000"/>
                <w:sz w:val="12"/>
                <w:szCs w:val="12"/>
              </w:rPr>
              <w:t>⁸</w:t>
            </w:r>
            <w:r w:rsidRPr="00EE4873">
              <w:rPr>
                <w:rFonts w:ascii="Arial Unicode" w:hAnsi="Arial Unicode" w:cs="Sylfaen"/>
                <w:color w:val="000000"/>
                <w:sz w:val="12"/>
                <w:szCs w:val="12"/>
              </w:rPr>
              <w:t>, lactobacillus casei 2.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25*10</w:t>
            </w:r>
            <w:r w:rsidRPr="00EE4873">
              <w:rPr>
                <w:rFonts w:ascii="Cambria Math" w:hAnsi="Cambria Math" w:cs="Cambria Math"/>
                <w:color w:val="000000"/>
                <w:sz w:val="12"/>
                <w:szCs w:val="12"/>
              </w:rPr>
              <w:t>⁸</w:t>
            </w:r>
            <w:r w:rsidRPr="00EE4873">
              <w:rPr>
                <w:rFonts w:ascii="Arial Unicode" w:hAnsi="Arial Unicode" w:cs="Sylfaen"/>
                <w:color w:val="000000"/>
                <w:sz w:val="12"/>
                <w:szCs w:val="12"/>
              </w:rPr>
              <w:t>,lactobacillus  plantarum 2.25*10</w:t>
            </w:r>
            <w:r w:rsidRPr="00EE4873">
              <w:rPr>
                <w:rFonts w:ascii="Cambria Math" w:hAnsi="Cambria Math" w:cs="Cambria Math"/>
                <w:color w:val="000000"/>
                <w:sz w:val="12"/>
                <w:szCs w:val="12"/>
              </w:rPr>
              <w:t>⁸</w:t>
            </w:r>
            <w:r w:rsidRPr="00EE4873">
              <w:rPr>
                <w:rFonts w:ascii="Arial Unicode" w:hAnsi="Arial Unicode" w:cs="Sylfaen"/>
                <w:color w:val="000000"/>
                <w:sz w:val="12"/>
                <w:szCs w:val="12"/>
              </w:rPr>
              <w:t>,lactobacillus  helweticus 9.0*10</w:t>
            </w:r>
            <w:r w:rsidRPr="00EE4873">
              <w:rPr>
                <w:rFonts w:ascii="Cambria Math" w:hAnsi="Cambria Math" w:cs="Cambria Math"/>
                <w:color w:val="000000"/>
                <w:sz w:val="12"/>
                <w:szCs w:val="12"/>
              </w:rPr>
              <w:t>⁸</w:t>
            </w:r>
            <w:r w:rsidRPr="00EE4873">
              <w:rPr>
                <w:rFonts w:ascii="Arial Unicode" w:hAnsi="Arial Unicode" w:cs="Sylfaen"/>
                <w:color w:val="000000"/>
                <w:sz w:val="12"/>
                <w:szCs w:val="12"/>
              </w:rPr>
              <w:t>, lactococcus lactis 9.0*10</w:t>
            </w:r>
            <w:r w:rsidRPr="00EE4873">
              <w:rPr>
                <w:rFonts w:ascii="Cambria Math" w:hAnsi="Cambria Math" w:cs="Cambria Math"/>
                <w:color w:val="000000"/>
                <w:sz w:val="12"/>
                <w:szCs w:val="12"/>
              </w:rPr>
              <w:t>⁸</w:t>
            </w:r>
            <w:r w:rsidRPr="00EE4873">
              <w:rPr>
                <w:rFonts w:ascii="Arial Unicode" w:hAnsi="Arial Unicode" w:cs="Sylfaen"/>
                <w:color w:val="000000"/>
                <w:sz w:val="12"/>
                <w:szCs w:val="12"/>
              </w:rPr>
              <w:t>, bifidobacterium longum 6.75*10</w:t>
            </w:r>
            <w:r w:rsidRPr="00EE4873">
              <w:rPr>
                <w:rFonts w:ascii="Cambria Math" w:hAnsi="Cambria Math" w:cs="Cambria Math"/>
                <w:color w:val="000000"/>
                <w:sz w:val="12"/>
                <w:szCs w:val="12"/>
              </w:rPr>
              <w:t>⁸</w:t>
            </w:r>
            <w:r w:rsidRPr="00EE4873">
              <w:rPr>
                <w:rFonts w:ascii="Arial Unicode" w:hAnsi="Arial Unicode" w:cs="Sylfaen"/>
                <w:color w:val="000000"/>
                <w:sz w:val="12"/>
                <w:szCs w:val="12"/>
              </w:rPr>
              <w:t>, bifidobacterium bifidum2.25*10</w:t>
            </w:r>
            <w:r w:rsidRPr="00EE4873">
              <w:rPr>
                <w:rFonts w:ascii="Cambria Math" w:hAnsi="Cambria Math" w:cs="Cambria Math"/>
                <w:color w:val="000000"/>
                <w:sz w:val="12"/>
                <w:szCs w:val="12"/>
              </w:rPr>
              <w:t>⁸</w:t>
            </w:r>
            <w:r w:rsidRPr="00EE4873">
              <w:rPr>
                <w:rFonts w:ascii="Arial Unicode" w:hAnsi="Arial Unicode" w:cs="Sylfaen"/>
                <w:color w:val="000000"/>
                <w:sz w:val="12"/>
                <w:szCs w:val="12"/>
              </w:rPr>
              <w:t>, bifidobacterium breve4.5*10</w:t>
            </w:r>
            <w:r w:rsidRPr="00EE4873">
              <w:rPr>
                <w:rFonts w:ascii="Cambria Math" w:hAnsi="Cambria Math" w:cs="Cambria Math"/>
                <w:color w:val="000000"/>
                <w:sz w:val="12"/>
                <w:szCs w:val="12"/>
              </w:rPr>
              <w:t>⁸</w:t>
            </w:r>
            <w:r w:rsidRPr="00EE4873">
              <w:rPr>
                <w:rFonts w:ascii="Arial Unicode" w:hAnsi="Arial Unicode" w:cs="Sylfaen"/>
                <w:color w:val="000000"/>
                <w:sz w:val="12"/>
                <w:szCs w:val="12"/>
              </w:rPr>
              <w:t>, streptococcus thermophilus4.5*10</w:t>
            </w:r>
            <w:r w:rsidRPr="00EE4873">
              <w:rPr>
                <w:rFonts w:ascii="Cambria Math" w:hAnsi="Cambria Math" w:cs="Cambria Math"/>
                <w:color w:val="000000"/>
                <w:sz w:val="12"/>
                <w:szCs w:val="12"/>
              </w:rPr>
              <w:t>⁸</w:t>
            </w:r>
            <w:r w:rsidRPr="00EE4873">
              <w:rPr>
                <w:rFonts w:ascii="Arial Unicode" w:hAnsi="Arial Unicode" w:cs="Sylfaen"/>
                <w:color w:val="000000"/>
                <w:sz w:val="12"/>
                <w:szCs w:val="12"/>
              </w:rPr>
              <w:t xml:space="preserve"> koe. պրեբիոտիկ օլիգոֆի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ուկտոզա-63մգ;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Բաղադրությունը 1 պ. պարունակում է լիոֆիլիզացված պրոբիոտիկ բակտերիաների 9 շտամ-lactobacillus rhamnosus  4.5*10</w:t>
            </w:r>
            <w:r w:rsidRPr="00EE4873">
              <w:rPr>
                <w:rFonts w:ascii="Cambria Math" w:hAnsi="Cambria Math" w:cs="Cambria Math"/>
                <w:color w:val="000000"/>
                <w:sz w:val="12"/>
                <w:szCs w:val="12"/>
              </w:rPr>
              <w:t>⁸</w:t>
            </w:r>
            <w:r w:rsidRPr="00EE4873">
              <w:rPr>
                <w:rFonts w:ascii="Arial Unicode" w:hAnsi="Arial Unicode" w:cs="Sylfaen"/>
                <w:color w:val="000000"/>
                <w:sz w:val="12"/>
                <w:szCs w:val="12"/>
              </w:rPr>
              <w:t>, lactobacillus casei 2.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25*10</w:t>
            </w:r>
            <w:r w:rsidRPr="00EE4873">
              <w:rPr>
                <w:rFonts w:ascii="Cambria Math" w:hAnsi="Cambria Math" w:cs="Cambria Math"/>
                <w:color w:val="000000"/>
                <w:sz w:val="12"/>
                <w:szCs w:val="12"/>
              </w:rPr>
              <w:t>⁸</w:t>
            </w:r>
            <w:r w:rsidRPr="00EE4873">
              <w:rPr>
                <w:rFonts w:ascii="Arial Unicode" w:hAnsi="Arial Unicode" w:cs="Sylfaen"/>
                <w:color w:val="000000"/>
                <w:sz w:val="12"/>
                <w:szCs w:val="12"/>
              </w:rPr>
              <w:t>,lactobacillus  plantarum 2.25*10</w:t>
            </w:r>
            <w:r w:rsidRPr="00EE4873">
              <w:rPr>
                <w:rFonts w:ascii="Cambria Math" w:hAnsi="Cambria Math" w:cs="Cambria Math"/>
                <w:color w:val="000000"/>
                <w:sz w:val="12"/>
                <w:szCs w:val="12"/>
              </w:rPr>
              <w:t>⁸</w:t>
            </w:r>
            <w:r w:rsidRPr="00EE4873">
              <w:rPr>
                <w:rFonts w:ascii="Arial Unicode" w:hAnsi="Arial Unicode" w:cs="Sylfaen"/>
                <w:color w:val="000000"/>
                <w:sz w:val="12"/>
                <w:szCs w:val="12"/>
              </w:rPr>
              <w:t>,lactobacillus  helweticus 9.0*10</w:t>
            </w:r>
            <w:r w:rsidRPr="00EE4873">
              <w:rPr>
                <w:rFonts w:ascii="Cambria Math" w:hAnsi="Cambria Math" w:cs="Cambria Math"/>
                <w:color w:val="000000"/>
                <w:sz w:val="12"/>
                <w:szCs w:val="12"/>
              </w:rPr>
              <w:t>⁸</w:t>
            </w:r>
            <w:r w:rsidRPr="00EE4873">
              <w:rPr>
                <w:rFonts w:ascii="Arial Unicode" w:hAnsi="Arial Unicode" w:cs="Sylfaen"/>
                <w:color w:val="000000"/>
                <w:sz w:val="12"/>
                <w:szCs w:val="12"/>
              </w:rPr>
              <w:t>, lactococcus lactis 9.0*10</w:t>
            </w:r>
            <w:r w:rsidRPr="00EE4873">
              <w:rPr>
                <w:rFonts w:ascii="Cambria Math" w:hAnsi="Cambria Math" w:cs="Cambria Math"/>
                <w:color w:val="000000"/>
                <w:sz w:val="12"/>
                <w:szCs w:val="12"/>
              </w:rPr>
              <w:t>⁸</w:t>
            </w:r>
            <w:r w:rsidRPr="00EE4873">
              <w:rPr>
                <w:rFonts w:ascii="Arial Unicode" w:hAnsi="Arial Unicode" w:cs="Sylfaen"/>
                <w:color w:val="000000"/>
                <w:sz w:val="12"/>
                <w:szCs w:val="12"/>
              </w:rPr>
              <w:t>, bifidobacterium longum 6.75*10</w:t>
            </w:r>
            <w:r w:rsidRPr="00EE4873">
              <w:rPr>
                <w:rFonts w:ascii="Cambria Math" w:hAnsi="Cambria Math" w:cs="Cambria Math"/>
                <w:color w:val="000000"/>
                <w:sz w:val="12"/>
                <w:szCs w:val="12"/>
              </w:rPr>
              <w:t>⁸</w:t>
            </w:r>
            <w:r w:rsidRPr="00EE4873">
              <w:rPr>
                <w:rFonts w:ascii="Arial Unicode" w:hAnsi="Arial Unicode" w:cs="Sylfaen"/>
                <w:color w:val="000000"/>
                <w:sz w:val="12"/>
                <w:szCs w:val="12"/>
              </w:rPr>
              <w:t>, bifidobacterium bifidum2.25*10</w:t>
            </w:r>
            <w:r w:rsidRPr="00EE4873">
              <w:rPr>
                <w:rFonts w:ascii="Cambria Math" w:hAnsi="Cambria Math" w:cs="Cambria Math"/>
                <w:color w:val="000000"/>
                <w:sz w:val="12"/>
                <w:szCs w:val="12"/>
              </w:rPr>
              <w:t>⁸</w:t>
            </w:r>
            <w:r w:rsidRPr="00EE4873">
              <w:rPr>
                <w:rFonts w:ascii="Arial Unicode" w:hAnsi="Arial Unicode" w:cs="Sylfaen"/>
                <w:color w:val="000000"/>
                <w:sz w:val="12"/>
                <w:szCs w:val="12"/>
              </w:rPr>
              <w:t>, bifidobacterium breve4.5*10</w:t>
            </w:r>
            <w:r w:rsidRPr="00EE4873">
              <w:rPr>
                <w:rFonts w:ascii="Cambria Math" w:hAnsi="Cambria Math" w:cs="Cambria Math"/>
                <w:color w:val="000000"/>
                <w:sz w:val="12"/>
                <w:szCs w:val="12"/>
              </w:rPr>
              <w:t>⁸</w:t>
            </w:r>
            <w:r w:rsidRPr="00EE4873">
              <w:rPr>
                <w:rFonts w:ascii="Arial Unicode" w:hAnsi="Arial Unicode" w:cs="Sylfaen"/>
                <w:color w:val="000000"/>
                <w:sz w:val="12"/>
                <w:szCs w:val="12"/>
              </w:rPr>
              <w:t>, streptococcus thermophilus4.5*10</w:t>
            </w:r>
            <w:r w:rsidRPr="00EE4873">
              <w:rPr>
                <w:rFonts w:ascii="Cambria Math" w:hAnsi="Cambria Math" w:cs="Cambria Math"/>
                <w:color w:val="000000"/>
                <w:sz w:val="12"/>
                <w:szCs w:val="12"/>
              </w:rPr>
              <w:t>⁸</w:t>
            </w:r>
            <w:r w:rsidRPr="00EE4873">
              <w:rPr>
                <w:rFonts w:ascii="Arial Unicode" w:hAnsi="Arial Unicode" w:cs="Sylfaen"/>
                <w:color w:val="000000"/>
                <w:sz w:val="12"/>
                <w:szCs w:val="12"/>
              </w:rPr>
              <w:t xml:space="preserve"> koe. պրեբիոտիկ օլիգոֆի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ուկտոզա-63մգ;</w:t>
            </w:r>
          </w:p>
        </w:tc>
      </w:tr>
      <w:tr w:rsidR="00FC6196" w:rsidRPr="00EE4873" w:rsidTr="007F1461">
        <w:trPr>
          <w:gridAfter w:val="3"/>
          <w:wAfter w:w="93" w:type="dxa"/>
          <w:trHeight w:val="540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49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Ատորվաստատին (ատորվաստատին կալցիում)                                                    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149640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149640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Ատորվաստատին կալցիում 20մգ դեղահատեր թաղանթապատ: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                                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Ատորվաստատին կալցիում 20մգ դեղահատեր թաղանթապատ: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                                </w:t>
            </w:r>
          </w:p>
        </w:tc>
      </w:tr>
      <w:tr w:rsidR="00FC6196" w:rsidRPr="00EE4873" w:rsidTr="007F1461">
        <w:trPr>
          <w:gridAfter w:val="3"/>
          <w:wAfter w:w="93" w:type="dxa"/>
          <w:trHeight w:val="391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50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Պիրացետամ  1200մգ                                                                              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149040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149040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Պիրացետամ-դեղապատիճ, 1200մգ:Գնման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Պիրացետամ-դեղապատիճ, 1200մգ:Գնման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</w:t>
            </w:r>
          </w:p>
        </w:tc>
      </w:tr>
      <w:tr w:rsidR="00FC6196" w:rsidRPr="00EE4873" w:rsidTr="007F1461">
        <w:trPr>
          <w:gridAfter w:val="3"/>
          <w:wAfter w:w="93" w:type="dxa"/>
          <w:trHeight w:val="465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lastRenderedPageBreak/>
              <w:t>51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Ռիսպերիդոն 2մգ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9414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9414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Ռիսպերիդոն 2մգ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Ռիսպերիդոն 2մգ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</w:t>
            </w:r>
          </w:p>
        </w:tc>
      </w:tr>
      <w:tr w:rsidR="00FC6196" w:rsidRPr="00EE4873" w:rsidTr="007F1461">
        <w:trPr>
          <w:gridAfter w:val="3"/>
          <w:wAfter w:w="93" w:type="dxa"/>
          <w:trHeight w:val="397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52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Վինպոցետին   10մգ,                                                              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600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14736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14736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Վինպոցետին   5մգ: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   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Վինպոցետին   5մգ: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   </w:t>
            </w:r>
          </w:p>
        </w:tc>
      </w:tr>
      <w:tr w:rsidR="00FC6196" w:rsidRPr="00EE4873" w:rsidTr="007F1461">
        <w:trPr>
          <w:gridAfter w:val="3"/>
          <w:wAfter w:w="93" w:type="dxa"/>
          <w:trHeight w:val="510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53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Ացետիլսալիցիլա-թթու, մագնեզիումի հիդրօքսիդ (75մգ+15.2մգ)                   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75000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75000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1665000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1665000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Ացետիլսալիցիլա-թթու, մագնեզիումի հիդրօքսիդ (75մգ+15.2մգ)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    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Ացետիլսալիցիլա-թթու, մագնեզիումի հիդրօքսիդ (75մգ+15.2մգ)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    </w:t>
            </w:r>
          </w:p>
        </w:tc>
      </w:tr>
      <w:tr w:rsidR="00FC6196" w:rsidRPr="00EE4873" w:rsidTr="007F1461">
        <w:trPr>
          <w:gridAfter w:val="3"/>
          <w:wAfter w:w="93" w:type="dxa"/>
          <w:trHeight w:val="40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54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Կետոպրոֆեն  50մգ,                                                                          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60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4065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4065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Կետոպրոֆեն  50մգ: 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     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Կետոպրոֆեն  50մգ: 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     </w:t>
            </w:r>
          </w:p>
        </w:tc>
      </w:tr>
      <w:tr w:rsidR="00FC6196" w:rsidRPr="00EE4873" w:rsidTr="007F1461">
        <w:trPr>
          <w:gridAfter w:val="3"/>
          <w:wAfter w:w="93" w:type="dxa"/>
          <w:trHeight w:val="40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55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Լիզինոպրիլ (լիզինոպրիլի դիհիդրատ), հիդրոքլորոթիազիդ  10մգ+12,5մգ                                     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600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66936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66936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10մգ լիզինոպրիլ դիգիդրատ և 12.5մգ հիդրոխլորոտիազիդ: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lastRenderedPageBreak/>
              <w:t>խոնավությունից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lastRenderedPageBreak/>
              <w:t>10մգ լիզինոպրիլ դիգիդրատ և 12.5մգ հիդրոխլորոտիազիդ: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lastRenderedPageBreak/>
              <w:t>վախենում է խոնավությունից</w:t>
            </w:r>
          </w:p>
        </w:tc>
      </w:tr>
      <w:tr w:rsidR="00FC6196" w:rsidRPr="00EE4873" w:rsidTr="007F1461">
        <w:trPr>
          <w:gridAfter w:val="3"/>
          <w:wAfter w:w="93" w:type="dxa"/>
          <w:trHeight w:val="40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lastRenderedPageBreak/>
              <w:t>56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Պանկրեատին (լիպազ 10000ԱՄ, ամիլազ 8000ԱՄ, պրոտեազ 600ԱՄ)                                         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358290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358290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Պանկրեատին/լիպազ 10000 ԱՄ. ամպուլազ 8000 ԱՄ, պրոտեազ 600ԱՄ;Գնման առարկայի որակական տվյալները, չափերը` դեղապատիճ աղելույծ: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Պանկրեատին/լիպազ 10000 ԱՄ. ամպուլազ 8000 ԱՄ, պրոտեազ 600ԱՄ;Գնման առարկայի որակական տվյալները, չափերը` դեղապատիճ աղելույծ: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</w:t>
            </w:r>
          </w:p>
        </w:tc>
      </w:tr>
      <w:tr w:rsidR="00FC6196" w:rsidRPr="00EE4873" w:rsidTr="007F1461">
        <w:trPr>
          <w:gridAfter w:val="3"/>
          <w:wAfter w:w="93" w:type="dxa"/>
          <w:trHeight w:val="40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57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Պարացետամոլ 120մգ/5մլ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  <w:t>օշարակ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30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30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21432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21432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Պարացետամոլ 120մգ/5մլ Գնման առարկայի որակական տվյալները, չափերը` շշիկ: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կոտրվող Է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Պարացետամոլ 120մգ/5մլ Գնման առարկայի որակական տվյալները, չափերը` շշիկ: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կոտրվող Է</w:t>
            </w:r>
          </w:p>
        </w:tc>
      </w:tr>
      <w:tr w:rsidR="00FC6196" w:rsidRPr="00EE4873" w:rsidTr="007F1461">
        <w:trPr>
          <w:gridAfter w:val="3"/>
          <w:wAfter w:w="93" w:type="dxa"/>
          <w:trHeight w:val="40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58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Ռամիպրիլ, ամլոդիպին (ամլոդիպինի բեզիլատ)                                                                                                                                    10մգ/10մգ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337845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337845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Ռամիպրիլ, ամլոդիպին (ամլոդիպինի բեզիլատ)   10մգ+10մգ, բլիստերում  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                                     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Ռամիպրիլ, ամլոդիպին (ամլոդիպինի բեզիլատ)   10մգ+10մգ, բլիստերում  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                                     </w:t>
            </w:r>
          </w:p>
        </w:tc>
      </w:tr>
      <w:tr w:rsidR="00FC6196" w:rsidRPr="00EE4873" w:rsidTr="007F1461">
        <w:trPr>
          <w:gridAfter w:val="3"/>
          <w:wAfter w:w="93" w:type="dxa"/>
          <w:trHeight w:val="539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59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Ռամիպրիլ, ամլոդիպին (ամլոդիպինի բեզիլատ) 5մգ/5մգ                                                                                              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181545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181545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Ռամիպրիլ, ամլոդիպին (ամլոդիպինի բեզիլատ)   5մգ+5մգ, բլիստերում  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                      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Ռամիպրիլ, ամլոդիպին (ամլոդիպինի բեզիլատ)   5մգ+5մգ, բլիստերում  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                      </w:t>
            </w:r>
          </w:p>
        </w:tc>
      </w:tr>
      <w:tr w:rsidR="00FC6196" w:rsidRPr="00EE4873" w:rsidTr="007F1461">
        <w:trPr>
          <w:gridAfter w:val="3"/>
          <w:wAfter w:w="93" w:type="dxa"/>
          <w:trHeight w:val="334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60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Մեթիլպրեդնիզոլոն                                               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50745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50745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Մեթիլպրեդնիզոլոն  4մգ, պլաստիկե տարայում    Գնման առարկայի որակական տվյալները, չափերը` դեղահատ: Անվտանգությունը-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lastRenderedPageBreak/>
              <w:t xml:space="preserve">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                                                                           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lastRenderedPageBreak/>
              <w:t xml:space="preserve">Մեթիլպրեդնիզոլոն  4մգ, պլաստիկե տարայում    Գնման առարկայի որակական տվյալները, չափերը` դեղահատ: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lastRenderedPageBreak/>
              <w:t xml:space="preserve">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                                                                           </w:t>
            </w:r>
          </w:p>
        </w:tc>
      </w:tr>
      <w:tr w:rsidR="00FC6196" w:rsidRPr="00EE4873" w:rsidTr="007F1461">
        <w:trPr>
          <w:gridAfter w:val="3"/>
          <w:wAfter w:w="93" w:type="dxa"/>
          <w:trHeight w:val="407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lastRenderedPageBreak/>
              <w:t>61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Մելօքսիկամ  15մգ                                                                                                 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750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750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79650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79650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Մելօքսիկամ  15մգ դեղահատեր:  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     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Մելօքսիկամ  15մգ դեղահատեր:  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     </w:t>
            </w:r>
          </w:p>
        </w:tc>
      </w:tr>
      <w:tr w:rsidR="00FC6196" w:rsidRPr="00EE4873" w:rsidTr="007F1461">
        <w:trPr>
          <w:gridAfter w:val="3"/>
          <w:wAfter w:w="93" w:type="dxa"/>
          <w:trHeight w:val="609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62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Տոլպերիզոնի հիդրոքլորիդ       150մգ                                                          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1800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1800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166968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166968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Տոլպերիզոնի հիդրոքլորիդ 50մգ :Գնման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                                                                        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Տոլպերիզոնի հիդրոքլորիդ 50մգ :Գնման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                                                                        </w:t>
            </w:r>
          </w:p>
        </w:tc>
      </w:tr>
      <w:tr w:rsidR="00FC6196" w:rsidRPr="00EE4873" w:rsidTr="007F1461">
        <w:trPr>
          <w:gridAfter w:val="3"/>
          <w:wAfter w:w="93" w:type="dxa"/>
          <w:trHeight w:val="464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63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Եռմեթիլհիդրազին պրոպիոնատի դիհիդրատ                         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3000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3000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298890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298890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500մգ դեղապատիճ (կաղապար և կափարիչ): Որպես դեղամիջացի որակն ապահովվող օժանդակ նյութ պետք է պարունակի`սիլիցիումի կոլոիդային երկօքսիդ (որպես խոնավությունից պաշտպանող միջոց), կալցիումի ստեարատ: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500մգ դեղապատիճ (կաղապար և կափարիչ): Որպես դեղամիջացի որակն ապահովվող օժանդակ նյութ պետք է պարունակի`սիլիցիումի կոլոիդային երկօքսիդ (որպես խոնավությունից պաշտպանող միջոց), կալցիումի ստեարատ:</w:t>
            </w:r>
          </w:p>
        </w:tc>
      </w:tr>
      <w:tr w:rsidR="00FC6196" w:rsidRPr="00EE4873" w:rsidTr="007F1461">
        <w:trPr>
          <w:gridAfter w:val="3"/>
          <w:wAfter w:w="93" w:type="dxa"/>
          <w:trHeight w:val="517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64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Կլոպիդոգռիլ  75մգ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1200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948792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948792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Կլոպիդոգռիլ  75մգ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                                                                        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Կլոպիդոգռիլ  75մգ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                                                                        </w:t>
            </w:r>
          </w:p>
        </w:tc>
      </w:tr>
      <w:tr w:rsidR="00FC6196" w:rsidRPr="00EE4873" w:rsidTr="007F1461">
        <w:trPr>
          <w:gridAfter w:val="3"/>
          <w:wAfter w:w="93" w:type="dxa"/>
          <w:trHeight w:val="294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65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Լլևոդոպա, կարվիդոպա                                                           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305940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305940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Լևոդոպա-կարվիդոպա դեղահատեր 250մգ+25մգ:Գնման առարկայի որակական տվյալները, չափերը` դեղածածկ դեղահատ: Անվտանգությունը- հանձնման պահին պիտանելիության ժամկետի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lastRenderedPageBreak/>
              <w:t>առկայությունը*(տես ծանոթությունը): Նշանադրումը- ֆիրմային նշանի առկայությունը: Պայմանական նշանները-վախենում է խոնավությունից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lastRenderedPageBreak/>
              <w:t xml:space="preserve">Լևոդոպա-կարվիդոպա դեղահատեր 250մգ+25մգ:Գնման առարկայի որակական տվյալները, չափերը` դեղածածկ դեղահատ: Անվտանգությունը- հանձնման պահին պիտանելիության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lastRenderedPageBreak/>
              <w:t>ժամկետի առկայությունը*(տես ծանոթությունը): Նշանադրումը- ֆիրմային նշանի առկայությունը: Պայմանական նշանները-վախենում է խոնավությունից</w:t>
            </w:r>
          </w:p>
        </w:tc>
      </w:tr>
      <w:tr w:rsidR="00FC6196" w:rsidRPr="00EE4873" w:rsidTr="007F1461">
        <w:trPr>
          <w:gridAfter w:val="3"/>
          <w:wAfter w:w="93" w:type="dxa"/>
          <w:trHeight w:val="40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lastRenderedPageBreak/>
              <w:t>66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Նեբիվոլոլ (նեբիվոլոլի հիդրոքլորիդ)  5մգ                                             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600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119079.6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119079.6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Լևոդոպա-կարվիդոպա դեղահատեր 250մգ+25մգ:Գնման առարկայի որակական տվյալները, չափերը` դեղածածկ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                               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Լևոդոպա-կարվիդոպա դեղահատեր 250մգ+25մգ:Գնման առարկայի որակական տվյալները, չափերը` դեղածածկ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                               </w:t>
            </w:r>
          </w:p>
        </w:tc>
      </w:tr>
      <w:tr w:rsidR="00FC6196" w:rsidRPr="00EE4873" w:rsidTr="007F1461">
        <w:trPr>
          <w:gridAfter w:val="3"/>
          <w:wAfter w:w="93" w:type="dxa"/>
          <w:trHeight w:val="40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67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Օքսիմետազոլին (օքսիմետազոլինի հիդրոքլորիդ)                                  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sz w:val="14"/>
                <w:szCs w:val="14"/>
                <w:lang w:val="ru-RU"/>
              </w:rPr>
              <w:t>ցողաշիթ քթի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20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27972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27972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Օքսիմետազոլինի  0,05% հիդրոքլորիդ   0,5մգ/մլ,                                                                                                                                10մլ ապակե շշիկ  Գնման առարկայի որակական տվյալները, չափերը` շշիկ: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կոտրվող Է:    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Օքսիմետազոլինի  0,05% հիդրոքլորիդ   0,5մգ/մլ,                                                                                                                                10մլ ապակե շշիկ  Գնման առարկայի որակական տվյալները, չափերը` շշիկ: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կոտրվող Է:    </w:t>
            </w:r>
          </w:p>
        </w:tc>
      </w:tr>
      <w:tr w:rsidR="00FC6196" w:rsidRPr="00EE4873" w:rsidTr="007F1461">
        <w:trPr>
          <w:gridAfter w:val="3"/>
          <w:wAfter w:w="93" w:type="dxa"/>
          <w:trHeight w:val="40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68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Պերինդոպրիլ (պերինդոպրիլ արգինին), ինդապամիդ                                                                                             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1200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281076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281076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Հաբի կենտրոնական հատված; լակտոզայի մոնոհիդրատ, մագնեզիումի ստեարատ(E470B),մալտոդեկստրին, սիլիցիումի անջուր կոլլոիդային երկօքսիդ (E551),նատրիումի գլիկոլատ կրախմալ(տիպ A), թաղանթային ծածկույթ: Գլիցերին (E422), հիպոմելլոզա(E464),մակրոգոլ 6000, մագնեզիումի ստեարատ(E470B),տիտանի եկօքսիդ(E171):Գնման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  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Հաբի կենտրոնական հատված; լակտոզայի մոնոհիդրատ, մագնեզիումի ստեարատ(E470B),մալտոդեկստրին, սիլիցիումի անջուր կոլլոիդային երկօքսիդ (E551),նատրիումի գլիկոլատ կրախմալ(տիպ A), թաղանթային ծածկույթ: Գլիցերին (E422), հիպոմելլոզա(E464),մակրոգոլ 6000, մագնեզիումի ստեարատ(E470B),տիտանի եկօքսիդ(E171):Գնման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  </w:t>
            </w:r>
          </w:p>
        </w:tc>
      </w:tr>
      <w:tr w:rsidR="00FC6196" w:rsidRPr="00EE4873" w:rsidTr="007F1461">
        <w:trPr>
          <w:gridAfter w:val="3"/>
          <w:wAfter w:w="93" w:type="dxa"/>
          <w:trHeight w:val="40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69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Դրոտավերին </w:t>
            </w:r>
            <w:r w:rsidRPr="00EE4873">
              <w:rPr>
                <w:rFonts w:ascii="Arial Unicode" w:hAnsi="Arial Unicode" w:cs="Sylfaen"/>
                <w:sz w:val="20"/>
                <w:lang w:val="af-ZA"/>
              </w:rPr>
              <w:lastRenderedPageBreak/>
              <w:t xml:space="preserve">(դրոտավերինի հիդրոքլորիդ)                                                                                 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sz w:val="14"/>
                <w:szCs w:val="14"/>
                <w:lang w:val="ru-RU"/>
              </w:rPr>
              <w:lastRenderedPageBreak/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60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4513.8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4513.8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Դրոտավերինի հիդրոքլորիդ 40մգ: Գնման առարկայի որակական տվյալները, չափերը` դեղահատ: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lastRenderedPageBreak/>
              <w:t xml:space="preserve">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                                                                                       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lastRenderedPageBreak/>
              <w:t xml:space="preserve">Դրոտավերինի հիդրոքլորիդ 40մգ: Գնման առարկայի որակական տվյալները, չափերը` դեղահատ: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lastRenderedPageBreak/>
              <w:t xml:space="preserve">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                                                                                       </w:t>
            </w:r>
          </w:p>
        </w:tc>
      </w:tr>
      <w:tr w:rsidR="00FC6196" w:rsidRPr="00EE4873" w:rsidTr="007F1461">
        <w:trPr>
          <w:gridAfter w:val="3"/>
          <w:wAfter w:w="93" w:type="dxa"/>
          <w:trHeight w:val="379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lastRenderedPageBreak/>
              <w:t>70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Տրիամցինոլոն                                                                    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900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900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75087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75087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Տրիամցինոլոն 4մգ: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                      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Տրիամցինոլոն 4մգ: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                      </w:t>
            </w:r>
          </w:p>
        </w:tc>
      </w:tr>
      <w:tr w:rsidR="00FC6196" w:rsidRPr="00EE4873" w:rsidTr="007F1461">
        <w:trPr>
          <w:gridAfter w:val="3"/>
          <w:wAfter w:w="93" w:type="dxa"/>
          <w:trHeight w:val="40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71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Տրիմետազիդին (տրիմետազիդինի դիհիդրոքլորիդ)                                                          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3000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3000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216099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216099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Տրիմետազիդինի դիհիդրոքլորիդ- կալցիումի հիդրոֆոսֆատ դդիհիդրատ, հիպերմելլոզա, պովիդոն, սիլիցիումի կոլլոիդային անջուր երկօքսիդ, մագնեզիումի ստեարատ:Թաղանթային ծածկույթ` տիտանի երկօքսիդ(E171),գլիցերոլ,հիպերմելոզա,մակրոգոլ 6000, երկաթի կարմիր օքսիդ (E172) ,մագնեզիումի ստեարատ:  Գնման առարկայի որակական տվյալները, չափերը` դեղածածկ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                                             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Տրիմետազիդինի դիհիդրոքլորիդ- կալցիումի հիդրոֆոսֆատ դդիհիդրատ, հիպերմելլոզա, պովիդոն, սիլիցիումի կոլլոիդային անջուր երկօքսիդ, մագնեզիումի ստեարատ:Թաղանթային ծածկույթ` տիտանի երկօքսիդ(E171),գլիցերոլ,հիպերմելոզա,մակրոգոլ 6000, երկաթի կարմիր օքսիդ (E172) ,մագնեզիումի ստեարատ:  Գնման առարկայի որակական տվյալները, չափերը` դեղածածկ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                                             </w:t>
            </w:r>
          </w:p>
        </w:tc>
      </w:tr>
      <w:tr w:rsidR="00FC6196" w:rsidRPr="00EE4873" w:rsidTr="007F1461">
        <w:trPr>
          <w:gridAfter w:val="3"/>
          <w:wAfter w:w="93" w:type="dxa"/>
          <w:trHeight w:val="40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72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Պերինդոպրիլ (պերինդոպրիլի էրբումին)4մգ                                                       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141240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141240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Պրենիդոպրիլ/պրենիդոպրիլի էրբումին/-դեղահատ թաղանթապատ,4մգ:Գնման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Պրենիդոպրիլ/պրենիդոպրիլի էրբումին/-դեղահատ թաղանթապատ,4մգ:Գնման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</w:t>
            </w:r>
          </w:p>
        </w:tc>
      </w:tr>
      <w:tr w:rsidR="00FC6196" w:rsidRPr="00EE4873" w:rsidTr="007F1461">
        <w:trPr>
          <w:gridAfter w:val="3"/>
          <w:wAfter w:w="93" w:type="dxa"/>
          <w:trHeight w:val="40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73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Պերինդոպրիլ (պերինդոպրիլի </w:t>
            </w:r>
            <w:r w:rsidRPr="00EE4873">
              <w:rPr>
                <w:rFonts w:ascii="Arial Unicode" w:hAnsi="Arial Unicode" w:cs="Sylfaen"/>
                <w:sz w:val="20"/>
                <w:lang w:val="af-ZA"/>
              </w:rPr>
              <w:lastRenderedPageBreak/>
              <w:t xml:space="preserve">էրբումին) 8մգ                                                        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sz w:val="14"/>
                <w:szCs w:val="14"/>
                <w:lang w:val="ru-RU"/>
              </w:rPr>
              <w:lastRenderedPageBreak/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1200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160320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160320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Պրենիդոպրիլ/պրենիդոպրիլի էրբումին/-դեղահատ թաղանթապատ,8մգ:Գնման առարկայի որակական տվյալները,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lastRenderedPageBreak/>
              <w:t>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lastRenderedPageBreak/>
              <w:t xml:space="preserve">Պրենիդոպրիլ/պրենիդոպրիլի էրբումին/-դեղահատ թաղանթապատ,8մգ:Գնման առարկայի որակական տվյալները,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lastRenderedPageBreak/>
              <w:t>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</w:t>
            </w:r>
          </w:p>
        </w:tc>
      </w:tr>
      <w:tr w:rsidR="00FC6196" w:rsidRPr="00EE4873" w:rsidTr="007F1461">
        <w:trPr>
          <w:gridAfter w:val="3"/>
          <w:wAfter w:w="93" w:type="dxa"/>
          <w:trHeight w:val="40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lastRenderedPageBreak/>
              <w:t>74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Պերինդոպրիլի արգինին, ամլոդիպին    10մգ+10մգ,                                                         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425400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425400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Պերինդոպրիլի արգինին, ամլոդիպին  10մգ+10մգ.Գնման առարկայի որակական տվյալները, չափերը` դեղածածկ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                         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Պերինդոպրիլի արգինին, ամլոդիպին  10մգ+10մգ.Գնման առարկայի որակական տվյալները, չափերը` դեղածածկ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                         </w:t>
            </w:r>
          </w:p>
        </w:tc>
      </w:tr>
      <w:tr w:rsidR="00FC6196" w:rsidRPr="00EE4873" w:rsidTr="007F1461">
        <w:trPr>
          <w:gridAfter w:val="3"/>
          <w:wAfter w:w="93" w:type="dxa"/>
          <w:trHeight w:val="40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75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Պերինդոպրիլի արգինին, ամլոդիպին  5մգ+5մգ,                                                          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346545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346545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Պերինդոպրիլի արգինին, ամլոդիպին  5մգ+5մգ.Գնման առարկայի որակական տվյալները, չափերը` դեղածածկ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                                                           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Պերինդոպրիլի արգինին, ամլոդիպին  5մգ+5մգ.Գնման առարկայի որակական տվյալները, չափերը` դեղածածկ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                                                           </w:t>
            </w:r>
          </w:p>
        </w:tc>
      </w:tr>
      <w:tr w:rsidR="00FC6196" w:rsidRPr="00EE4873" w:rsidTr="007F1461">
        <w:trPr>
          <w:gridAfter w:val="3"/>
          <w:wAfter w:w="93" w:type="dxa"/>
          <w:trHeight w:val="40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76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Պերինդոպրիլ (պերինդոպրիլի արգինին)10մգ                                                     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294090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294090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Պերինդոպրիլի արգինին10մգ,լակտոզայի մօնօհիգրատ, ստեարատ(E470B),մալտոդեքստրին, սիլիցիումի հիդրոֆոբ կոլլոիդային երկօքսիդ, նատրիումի գլիկոլատ    կրախմալ, թաղանթային ծածկույթ`, գլիցերին(E422a), հիպերմելլոզա(E464),պղնձային քլորոֆիլին(E141ii),մակրոգոլ, մագնեզիումի ստեարատ(E470B), տիտանի երկօքսիդ(E171):Գնման առարկայի որակական տվյալները, չափերը` դեղածածկ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                     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Պերինդոպրիլի արգինին10մգ,լակտոզայի մօնօհիգրատ, ստեարատ(E470B),մալտոդեքստրին, սիլիցիումի հիդրոֆոբ կոլլոիդային երկօքսիդ, նատրիումի գլիկոլատ    կրախմալ, թաղանթային ծածկույթ`, գլիցերին(E422a), հիպերմելլոզա(E464),պղնձային քլորոֆիլին(E141ii),մակրոգոլ, մագնեզիումի ստեարատ(E470B), տիտանի երկօքսիդ(E171):Գնման առարկայի որակական տվյալները, չափերը` դեղածածկ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                     </w:t>
            </w:r>
          </w:p>
        </w:tc>
      </w:tr>
      <w:tr w:rsidR="00FC6196" w:rsidRPr="00EE4873" w:rsidTr="007F1461">
        <w:trPr>
          <w:gridAfter w:val="3"/>
          <w:wAfter w:w="93" w:type="dxa"/>
          <w:trHeight w:val="40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lastRenderedPageBreak/>
              <w:t>77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Պերինդոպրիլ (պերինդոպրիլի արգինին) 5մգ                                                        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230850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230850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Պերինդոպրիլի արգինին 5մգ,լակտոզայի մօնօհիգրատ, ստեարատ(E470B),մալտոդեքստրին, սիլիցիումի հիդրոֆոբ կոլլոիդային երկօքսիդ, նատրիումի գլիկոլատ    կրախմալ, թաղանթային ծածկույթ`, գլիցերին(E422a), հիպերմելլոզա(E464),պղնձային քլորոֆիլին(E141ii),մակրոգոլ, մագնեզիումի ստեարատ(E470B), տիտանի երկօքսիդ(E171):Գնման առարկայի որակական տվյալները, չափերը` դեղածածկ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    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Պերինդոպրիլի արգինին 5մգ,լակտոզայի մօնօհիգրատ, ստեարատ(E470B),մալտոդեքստրին, սիլիցիումի հիդրոֆոբ կոլլոիդային երկօքսիդ, նատրիումի գլիկոլատ    կրախմալ, թաղանթային ծածկույթ`, գլիցերին(E422a), հիպերմելլոզա(E464),պղնձային քլորոֆիլին(E141ii),մակրոգոլ, մագնեզիումի ստեարատ(E470B), տիտանի երկօքսիդ(E171):Գնման առարկայի որակական տվյալները, չափերը` դեղածածկ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    </w:t>
            </w:r>
          </w:p>
        </w:tc>
      </w:tr>
      <w:tr w:rsidR="00FC6196" w:rsidRPr="00EE4873" w:rsidTr="007F1461">
        <w:trPr>
          <w:gridAfter w:val="3"/>
          <w:wAfter w:w="93" w:type="dxa"/>
          <w:trHeight w:val="40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78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Պերինդոպրիլ էրբումին(պերինդոպրիլի տերտ-բուտիլամին), ինդապամիդ                                                                                                                            2մգ/0,625մգ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141495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141495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Դեղահատեր, պարունակում են 4մգ պերինդոպրիլ էրբունին (տերտ-բուտիլամին) և 1.25մգ ինդապամիդ:Գնման առարկայի որակական տվյալները, չափերը` դեղածածկ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    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Դեղահատեր, պարունակում են 4մգ պերինդոպրիլ էրբունին (տերտ-բուտիլամին) և 1.25մգ ինդապամիդ:Գնման առարկայի որակական տվյալները, չափերը` դեղածածկ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    </w:t>
            </w:r>
          </w:p>
        </w:tc>
      </w:tr>
      <w:tr w:rsidR="00FC6196" w:rsidRPr="00EE4873" w:rsidTr="007F1461">
        <w:trPr>
          <w:gridAfter w:val="3"/>
          <w:wAfter w:w="93" w:type="dxa"/>
          <w:trHeight w:val="40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79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Պերինդոպրիլ էրբումին(պերինդոպրիլ տերտ-բուտիլամին), ինդապամիդ  4մգ/1,25մգ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187650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187650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Դեղահատեր, պարունակում են 2մգ պերինդոպրիլ էրբունին (տերտ-բուտիլամին) և 625մգ ինդապամիդ:Գնման առարկայի որակական տվյալները, չափերը` դեղածածկ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    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Դեղահատեր, պարունակում են 2մգ պերինդոպրիլ էրբունին (տերտ-բուտիլամին) և 625մգ ինդապամիդ:Գնման առարկայի որակական տվյալները, չափերը` դեղածածկ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    </w:t>
            </w:r>
          </w:p>
        </w:tc>
      </w:tr>
      <w:tr w:rsidR="00FC6196" w:rsidRPr="00EE4873" w:rsidTr="007F1461">
        <w:trPr>
          <w:gridAfter w:val="3"/>
          <w:wAfter w:w="93" w:type="dxa"/>
          <w:trHeight w:val="40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80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Սալբուտամոլ (սալբուտամոլի սուլֆատ)                                                                                 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sz w:val="14"/>
                <w:szCs w:val="14"/>
                <w:lang w:val="ru-RU"/>
              </w:rPr>
              <w:t>ցողացիր շնչառման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50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72415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72415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Սալբուտամոլ սուլֆատ, ցողացիկ,շնչառման,ալյումինետարայում,դեղաչափիչ մխոցով:Գնման առարկայի որակական տվյալները, չափերը` սրվակ: Անվտանգությունը- հանձնման պահին պիտանելիության ժամկետի առկայությունը*(տես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lastRenderedPageBreak/>
              <w:t>ծանոթությունը): Նշանադրումը- ֆիրմային նշանի առկայությունը: Պայմանական նշանները-կոտրվող է: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lastRenderedPageBreak/>
              <w:t xml:space="preserve">Սալբուտամոլ սուլֆատ, ցողացիկ,շնչառման,ալյումինետարայում,դեղաչափիչ մխոցով:Գնման առարկայի որակական տվյալները, չափերը` սրվակ: Անվտանգությունը- հանձնման պահին պիտանելիության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lastRenderedPageBreak/>
              <w:t>ժամկետի առկայությունը*(տես ծանոթությունը): Նշանադրումը- ֆիրմային նշանի առկայությունը: Պայմանական նշանները-կոտրվող է:</w:t>
            </w:r>
          </w:p>
        </w:tc>
      </w:tr>
      <w:tr w:rsidR="00FC6196" w:rsidRPr="00EE4873" w:rsidTr="007F1461">
        <w:trPr>
          <w:gridAfter w:val="3"/>
          <w:wAfter w:w="93" w:type="dxa"/>
          <w:trHeight w:val="609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lastRenderedPageBreak/>
              <w:t>81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Բուտամիրատի ցիտրատ                                                                                    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  <w:t>կաթիլներ ներքին ընդունման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30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30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75918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75918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Բուտամիրատի ցիտրատ  5մգ/մլ կաթիլներ ներքին  ընդունման: Գնման առարկայի որակական տվյալները, չափերը` շշիկ: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կոտրվող Է:                                            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Բուտամիրատի ցիտրատ  5մգ/մլ կաթիլներ ներքին  ընդունման: Գնման առարկայի որակական տվյալները, չափերը` շշիկ: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կոտրվող Է:                                            </w:t>
            </w:r>
          </w:p>
        </w:tc>
      </w:tr>
      <w:tr w:rsidR="00FC6196" w:rsidRPr="00EE4873" w:rsidTr="007F1461">
        <w:trPr>
          <w:gridAfter w:val="3"/>
          <w:wAfter w:w="93" w:type="dxa"/>
          <w:trHeight w:val="40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82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Բուտամիրատի ցիտրատ   օշարակ                                                                                      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color w:val="0D0D0D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color w:val="0D0D0D"/>
                <w:sz w:val="14"/>
                <w:szCs w:val="14"/>
                <w:lang w:val="ru-RU"/>
              </w:rPr>
              <w:t>շշիկ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50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167080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167080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Բուտամիրատի ցիտրատ  15մգ/10մլ կաթիլներ ներքին  ընդունման: Գնման առարկայի որակական տվյալները, չափերը` շշիկ: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կոտրվող Է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Բուտամիրատի ցիտրատ  15մգ/10մլ կաթիլներ ներքին  ընդունման: Գնման առարկայի որակական տվյալները, չափերը` շշիկ: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կոտրվող Է</w:t>
            </w:r>
          </w:p>
        </w:tc>
      </w:tr>
      <w:tr w:rsidR="00FC6196" w:rsidRPr="00EE4873" w:rsidTr="007F1461">
        <w:trPr>
          <w:gridAfter w:val="3"/>
          <w:wAfter w:w="93" w:type="dxa"/>
          <w:trHeight w:val="40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83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Վարֆարին (վարֆարին նատրիում) 2.5 մգ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54540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54540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Վարֆարին նատրիում-դեղահատեր, 5մգ:Գնման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Վարֆարին նատրիում-դեղահատեր, 5մգ:Գնման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</w:t>
            </w:r>
          </w:p>
        </w:tc>
      </w:tr>
      <w:tr w:rsidR="00FC6196" w:rsidRPr="00EE4873" w:rsidTr="007F1461">
        <w:trPr>
          <w:gridAfter w:val="3"/>
          <w:wAfter w:w="93" w:type="dxa"/>
          <w:trHeight w:val="784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84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Վերապամիլ (վերապամիլի հիդրոքլորիդ) 40մգ                                                                             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720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720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12672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12672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Վերապամիլ ալկալոիդ/ վերապամիլ հիդրոքլորիդ/40մգ թաղանթապատ;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Վերապամիլ ալկալոիդ/ վերապամիլ հիդրոքլորիդ/40մգ թաղանթապատ;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</w:t>
            </w:r>
          </w:p>
        </w:tc>
      </w:tr>
      <w:tr w:rsidR="00FC6196" w:rsidRPr="00EE4873" w:rsidTr="007F1461">
        <w:trPr>
          <w:gridAfter w:val="3"/>
          <w:wAfter w:w="93" w:type="dxa"/>
          <w:trHeight w:val="353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lastRenderedPageBreak/>
              <w:t>85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Սպիրոնոլակտոն                                                                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720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720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43509.6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43509.6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Կալիում-խնայող միզամուղ, հակամիներալոկորտիկոիդ:Դեղամիջոցի որակի ապահովման համար պարունակում է ոչ միայն եգիպտացորենի օսլա,այլև նատրիումի օսլա գլիկոլյատ (դեզինտեգրանտներ հաբերի լիարժեք լուծման և յուրացման համար): Բացի այդ հաբերը պատված են հատուկ թաղանթապատյանով, որը չի լուծվում ստամոքսում և ապահովում է դեղի լիարժեք անցումն ու յուրացումըաղիներու:Նշանադրումը- ֆիրմային նշանի առկայությունը: Պայմանական նշանները-վախենում է խոնավությունից    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Կալիում-խնայող միզամուղ, հակամիներալոկորտիկոիդ:Դեղամիջոցի որակի ապահովման համար պարունակում է ոչ միայն եգիպտացորենի օսլա,այլև նատրիումի օսլա գլիկոլյատ (դեզինտեգրանտներ հաբերի լիարժեք լուծման և յուրացման համար): Բացի այդ հաբերը պատված են հատուկ թաղանթապատյանով, որը չի լուծվում ստամոքսում և ապահովում է դեղի լիարժեք անցումն ու յուրացումըաղիներու:Նշանադրումը- ֆիրմային նշանի առկայությունը: Պայմանական նշանները-վախենում է խոնավությունից    </w:t>
            </w:r>
          </w:p>
        </w:tc>
      </w:tr>
      <w:tr w:rsidR="00FC6196" w:rsidRPr="00EE4873" w:rsidTr="007F1461">
        <w:trPr>
          <w:gridAfter w:val="3"/>
          <w:wAfter w:w="93" w:type="dxa"/>
          <w:trHeight w:val="602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86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Վիտամիններ,  հանքանյութեր                                       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1200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141552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141552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Վտամին-A,D3,E,C,B1,B2,B6,B12, երկոտինամիդ, բիոտին, ֆոլաթթու, պանտոթենաթթու(կալցիումի պանտոթենատ), կալցիում(կալցիումի կարբոնատ),մագնեզիում(մագնեզիումի օքսիդ),երկաթ(երկաթի ֆումարատ),պղինձ(պղնձի օքսիդ),ցինկ(ցինկի օքսիդ),մանգան( մանգան սուլֆատի մոնոհիդրատ),քրոմ(քրոմի ամինոատ),սելեն(նատրիումի սելենատ),ֆոսֆոր(կալցիումի հիդրոֆոսֆատ),յոդ (կալիումի յոդիդ) 2500ՄՄ+400ՄՄ+15ՄՄ+60մգ+1,05մգ+1,2մգ+1,02մգ+4,5մգ+13,5մգ+20մկգ+300մկգ+5մգ+100մգ+40մգ+15մգ+1մգ+10մգ+1մգ+20մկգ+25մկգ+50մգ+150մկգ: Դեղահատեր ծամելու: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Վտամին-A,D3,E,C,B1,B2,B6,B12, երկոտինամիդ, բիոտին, ֆոլաթթու, պանտոթենաթթու(կալցիումի պանտոթենատ), կալցիում(կալցիումի կարբոնատ),մագնեզիում(մագնեզիումի օքսիդ),երկաթ(երկաթի ֆումարատ),պղինձ(պղնձի օքսիդ),ցինկ(ցինկի օքսիդ),մանգան( մանգան սուլֆատի մոնոհիդրատ),քրոմ(քրոմի ամինոատ),սելեն(նատրիումի սելենատ),ֆոսֆոր(կալցիումի հիդրոֆոսֆատ),յոդ (կալիումի յոդիդ) 2500ՄՄ+400ՄՄ+15ՄՄ+60մգ+1,05մգ+1,2մգ+1,02մգ+4,5մգ+13,5մգ+20մկգ+300մկգ+5մգ+100մգ+40մգ+15մգ+1մգ+10մգ+1մգ+20մկգ+25մկգ+50մգ+150մկգ: Դեղահատեր ծամելու:</w:t>
            </w:r>
          </w:p>
        </w:tc>
      </w:tr>
      <w:tr w:rsidR="00FC6196" w:rsidRPr="00EE4873" w:rsidTr="007F1461">
        <w:trPr>
          <w:gridAfter w:val="3"/>
          <w:wAfter w:w="93" w:type="dxa"/>
          <w:trHeight w:val="540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87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Վիտամիններ,  հանքանյութեր                                       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1200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85956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85956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կալցիում 500մգ, վիտամին D3200ՄՄ</w:t>
            </w:r>
          </w:p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կալցիում 500մգ, վիտամին D3200ՄՄ</w:t>
            </w:r>
          </w:p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</w:t>
            </w:r>
          </w:p>
        </w:tc>
      </w:tr>
      <w:tr w:rsidR="00FC6196" w:rsidRPr="00EE4873" w:rsidTr="007F1461">
        <w:trPr>
          <w:gridAfter w:val="3"/>
          <w:wAfter w:w="93" w:type="dxa"/>
          <w:trHeight w:val="339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lastRenderedPageBreak/>
              <w:t>88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Տամօքսիֆեն 20 մգ                                                                  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3000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3000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314700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314700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Տամօքսիֆեն 20մգ :Գնման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     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Տամօքսիֆեն 20մգ :Գնման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     </w:t>
            </w:r>
          </w:p>
        </w:tc>
      </w:tr>
      <w:tr w:rsidR="00FC6196" w:rsidRPr="00EE4873" w:rsidTr="007F1461">
        <w:trPr>
          <w:gridAfter w:val="3"/>
          <w:wAfter w:w="93" w:type="dxa"/>
          <w:trHeight w:val="413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89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Տաուրին                            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  <w:t>ակնակաթիլներ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30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30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15729.9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15729.9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Տաուրին 40մգ /մլ: Գնման առարկայի որակական տվյալները, չափերը` շշիկ: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կոտրվող Է:                                                                                     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Տաուրին 40մգ /մլ: Գնման առարկայի որակական տվյալները, չափերը` շշիկ: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կոտրվող Է:                                                                                     </w:t>
            </w:r>
          </w:p>
        </w:tc>
      </w:tr>
      <w:tr w:rsidR="00FC6196" w:rsidRPr="00EE4873" w:rsidTr="007F1461">
        <w:trPr>
          <w:gridAfter w:val="3"/>
          <w:wAfter w:w="93" w:type="dxa"/>
          <w:trHeight w:val="40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90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Տրամադոլ (տրամադոլի հիդրոքլորիդ)    50մգ,                                                                                                         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0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0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Տրամադոլ հիդրոքլորիդ 50մգ դեղապատիճ;Գնման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  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Տրամադոլ հիդրոքլորիդ 50մգ դեղապատիճ;Գնման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  </w:t>
            </w:r>
          </w:p>
        </w:tc>
      </w:tr>
      <w:tr w:rsidR="00FC6196" w:rsidRPr="00EE4873" w:rsidTr="007F1461">
        <w:trPr>
          <w:gridAfter w:val="3"/>
          <w:wAfter w:w="93" w:type="dxa"/>
          <w:trHeight w:val="40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91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Տրամադոլ (տրամադոլի հիդրոքլորիդ)                                                                                         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sz w:val="14"/>
                <w:szCs w:val="14"/>
                <w:lang w:val="ru-RU"/>
              </w:rPr>
              <w:t>սրվ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0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0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Տրամադոլ հիդրոքլորիդ ներարկման լուծույթ;/լուծույթ մ/մ ն/ե և ե/մ ներարկման:100մգ/2մլ , 2մլ ամպուլա:Գնման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կոտրվող է: 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Տրամադոլ հիդրոքլորիդ ներարկման լուծույթ;/լուծույթ մ/մ ն/ե և ե/մ ներարկման:100մգ/2մլ , 2մլ ամպուլա:Գնման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կոտրվող է: </w:t>
            </w:r>
          </w:p>
        </w:tc>
      </w:tr>
      <w:tr w:rsidR="00FC6196" w:rsidRPr="00EE4873" w:rsidTr="007F1461">
        <w:trPr>
          <w:gridAfter w:val="3"/>
          <w:wAfter w:w="93" w:type="dxa"/>
          <w:trHeight w:val="40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92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Ֆուրոքսի տոնուս Ցեֆուրոքսին                                                                                                                  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sz w:val="14"/>
                <w:szCs w:val="14"/>
                <w:lang w:val="ru-RU"/>
              </w:rPr>
              <w:t>դեղափոշի ներարկման լուծույթի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120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149196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149196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Ֆուրոքսի տոնուս Ցեֆուրոքսին դեղափոշի ներարկման լուծույթի 750մգ;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lastRenderedPageBreak/>
              <w:t xml:space="preserve">նշանները- " կոտրվող է:                                                                                                                                                         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lastRenderedPageBreak/>
              <w:t xml:space="preserve">Ֆուրոքսի տոնուս Ցեֆուրոքսին դեղափոշի ներարկման լուծույթի 750մգ;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lastRenderedPageBreak/>
              <w:t xml:space="preserve">ֆիրմային նշանի առկայությունը: Պայմանական նշանները- " կոտրվող է:                                                                                                                                                         </w:t>
            </w:r>
          </w:p>
        </w:tc>
      </w:tr>
      <w:tr w:rsidR="00FC6196" w:rsidRPr="00EE4873" w:rsidTr="007F1461">
        <w:trPr>
          <w:gridAfter w:val="3"/>
          <w:wAfter w:w="93" w:type="dxa"/>
          <w:trHeight w:val="623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lastRenderedPageBreak/>
              <w:t>93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Ամպիցիլին սուլբակտամ Սուլբակտացիդ                                              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sz w:val="14"/>
                <w:szCs w:val="14"/>
                <w:lang w:val="ru-RU"/>
              </w:rPr>
              <w:t>դեղափոշի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120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159360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159360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Ամպիցիլին սուլբակտամ Սուլբակտացիդ դեղափոշի 1,5գր;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կոտրվող է: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Ամպիցիլին սուլբակտամ Սուլբակտացիդ դեղափոշի 1,5գր;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կոտրվող է: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FC6196" w:rsidRPr="00EE4873" w:rsidTr="007F1461">
        <w:trPr>
          <w:gridAfter w:val="3"/>
          <w:wAfter w:w="93" w:type="dxa"/>
          <w:trHeight w:val="576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94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Օմեպրազոլ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3000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3000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76980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76980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Օմեպրազոլ դեղապատիճներ,20մգ: Գնման առարկայի որակական տվյալները, չափերը` դեղահաբ: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խոնավությունից":                                                                                    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Օմեպրազոլ դեղապատիճներ,20մգ: Գնման առարկայի որակական տվյալները, չափերը` դեղահաբ: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խոնավությունից":                                                                                    </w:t>
            </w:r>
          </w:p>
        </w:tc>
      </w:tr>
      <w:tr w:rsidR="00FC6196" w:rsidRPr="00EE4873" w:rsidTr="007F1461">
        <w:trPr>
          <w:gridAfter w:val="3"/>
          <w:wAfter w:w="93" w:type="dxa"/>
          <w:trHeight w:val="40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95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Պերինդոպրիլ (պերինդոպրիլ տերտբուտիլամին), ամլոդիպին (ամլոդիպին բեզալատ)4/5 մգ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211140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211140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Պերինդոպրիլ տերտբուտիլամին, ամլոդիպին բեզալատ 4/5 մգ; Գնման առարկայի որակական տվյալները, չափերը` դեղահաբ: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խոնավությունից":                                                                                    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Պերինդոպրիլ տերտբուտիլամին, ամլոդիպին բեզալատ 4/5 մգ; Գնման առարկայի որակական տվյալները, չափերը` դեղահաբ: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խոնավությունից":                                                                                    </w:t>
            </w:r>
          </w:p>
        </w:tc>
      </w:tr>
      <w:tr w:rsidR="00FC6196" w:rsidRPr="00EE4873" w:rsidTr="007F1461">
        <w:trPr>
          <w:gridAfter w:val="3"/>
          <w:wAfter w:w="93" w:type="dxa"/>
          <w:trHeight w:val="40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96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>Պերինդոպրիլ (պերինդոպրիլ տերտբուտիլամին), ամլոդիպին (ամլոդիպին բեզալատ)4/10 մգ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192000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192000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Պերինդոպրիլ տերտբուտիլամին, ամլոդիպին բեզալատ 4/10 մգ; Գնման առարկայի որակական տվյալները, չափերը` դեղահաբ: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խոնավությունից":                                                                                    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Պերինդոպրիլ տերտբուտիլամին, ամլոդիպին բեզալատ 4/10 մգ; Գնման առարկայի որակական տվյալները, չափերը` դեղահաբ: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խոնավությունից":                                                                                    </w:t>
            </w:r>
          </w:p>
        </w:tc>
      </w:tr>
      <w:tr w:rsidR="00FC6196" w:rsidRPr="00EE4873" w:rsidTr="007F1461">
        <w:trPr>
          <w:gridAfter w:val="3"/>
          <w:wAfter w:w="93" w:type="dxa"/>
          <w:trHeight w:val="40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97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Պերինդոպրիլ (պերինդոպրիլ </w:t>
            </w:r>
            <w:r w:rsidRPr="00EE4873">
              <w:rPr>
                <w:rFonts w:ascii="Arial Unicode" w:hAnsi="Arial Unicode" w:cs="Sylfaen"/>
                <w:sz w:val="20"/>
                <w:lang w:val="af-ZA"/>
              </w:rPr>
              <w:lastRenderedPageBreak/>
              <w:t>տերտբուտիլամին), ամլոդիպին (ամլոդիպին բեզալատ)8/5 մգ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  <w:lastRenderedPageBreak/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320895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320895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Պերինդոպրիլ տերտբուտիլամին, ամլոդիպին բեզալատ 8/5 մգ; Գնման առարկայի որակական տվյալները, չափերը` դեղահաբ: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lastRenderedPageBreak/>
              <w:t>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խոնավությունից":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lastRenderedPageBreak/>
              <w:t xml:space="preserve">Պերինդոպրիլ տերտբուտիլամին, ամլոդիպին բեզալատ 8/5 մգ; Գնման առարկայի որակական տվյալները, չափերը` դեղահաբ: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lastRenderedPageBreak/>
              <w:t>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խոնավությունից":</w:t>
            </w:r>
          </w:p>
        </w:tc>
      </w:tr>
      <w:tr w:rsidR="00FC6196" w:rsidRPr="00EE4873" w:rsidTr="007F1461">
        <w:trPr>
          <w:gridAfter w:val="3"/>
          <w:wAfter w:w="93" w:type="dxa"/>
          <w:trHeight w:val="40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lastRenderedPageBreak/>
              <w:t>98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>Պերինդոպրիլ (պերինդոպրիլ տերտբուտիլամին), ամլոդիպին (ամլոդիպին բեզալատ)8/10մգ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321045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321045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Պերինդոպրիլ տերտբուտիլամին, ամլոդիպին բեզալատ 8/10 մգ; Գնման առարկայի որակական տվյալները, չափերը` դեղահաբ: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խոնավությունից":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Պերինդոպրիլ տերտբուտիլամին, ամլոդիպին բեզալատ 8/10 մգ; Գնման առարկայի որակական տվյալները, չափերը` դեղահաբ: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խոնավությունից":</w:t>
            </w:r>
          </w:p>
        </w:tc>
      </w:tr>
      <w:tr w:rsidR="00FC6196" w:rsidRPr="00EE4873" w:rsidTr="007F1461">
        <w:trPr>
          <w:gridAfter w:val="3"/>
          <w:wAfter w:w="93" w:type="dxa"/>
          <w:trHeight w:val="345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99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Կապտոպրիլ   50մգ                                                                    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700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700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9170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9170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Կապտոպրիլ   50մգ Գնման առարկայի որակական տվյալները, չափերը` դեղահաբ: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խոնավությունից":                                                                                                          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Կապտոպրիլ   50մգ Գնման առարկայի որակական տվյալները, չափերը` դեղահաբ: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խոնավությունից":                                                                                                          </w:t>
            </w:r>
          </w:p>
        </w:tc>
      </w:tr>
      <w:tr w:rsidR="00FC6196" w:rsidRPr="00EE4873" w:rsidTr="007F1461">
        <w:trPr>
          <w:gridAfter w:val="3"/>
          <w:wAfter w:w="93" w:type="dxa"/>
          <w:trHeight w:val="291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100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Ֆուրոսեմիդ     40մգ,                                                                                             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color w:val="000000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120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492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492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Ֆուրոսեմիդ 40մգ:Գնման առարկայի որակական տվյալները, չափերը` դեղահաբ: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խոնավությունից":                                                                   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Ֆուրոսեմիդ 40մգ:Գնման առարկայի որակական տվյալները, չափերը` դեղահաբ: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խոնավությունից":                                                                   </w:t>
            </w:r>
          </w:p>
        </w:tc>
      </w:tr>
      <w:tr w:rsidR="00FC6196" w:rsidRPr="00EE4873" w:rsidTr="007F1461">
        <w:trPr>
          <w:gridAfter w:val="3"/>
          <w:wAfter w:w="93" w:type="dxa"/>
          <w:trHeight w:val="366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101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Խոլեկալցիֆերոլ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sz w:val="14"/>
                <w:szCs w:val="14"/>
                <w:lang w:val="ru-RU"/>
              </w:rPr>
              <w:t>սրվ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132400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132400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Խոլեկալցիֆերոլ ջրային լուծույթ 10մլ;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կոտրվող է: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Խոլեկալցիֆերոլ ջրային լուծույթ 10մլ;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կոտրվող է: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FC6196" w:rsidRPr="00EE4873" w:rsidTr="007F1461">
        <w:trPr>
          <w:gridAfter w:val="3"/>
          <w:wAfter w:w="93" w:type="dxa"/>
          <w:trHeight w:val="40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lastRenderedPageBreak/>
              <w:t>102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>Հակակատաղության վակցինա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sz w:val="14"/>
                <w:szCs w:val="14"/>
                <w:lang w:val="ru-RU"/>
              </w:rPr>
              <w:t>սրվ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25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25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276000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276000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Ինակտիվացված, մաքրված կուլտուրա, հակառաբիկ վակցինա--1մլ, փոշի+ լուծիչ պահպնման պայմանները`լույսից պաշտպանված վայրում,երեխաների համար անհասնելի 2-8°C ջերմաստիճանի պայմաններում  հանձնելու պահին պիտանելիության ժամկետի առկայության առնվազն2/3  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Ինակտիվացված, մաքրված կուլտուրա, հակառաբիկ վակցինա--1մլ, փոշի+ լուծիչ պահպնման պայմանները`լույսից պաշտպանված վայրում,երեխաների համար անհասնելի 2-8°C ջերմաստիճանի պայմաններում  հանձնելու պահին պիտանելիության ժամկետի առկայության առնվազն2/3  </w:t>
            </w:r>
          </w:p>
        </w:tc>
      </w:tr>
      <w:tr w:rsidR="00FC6196" w:rsidRPr="00EE4873" w:rsidTr="007F1461">
        <w:trPr>
          <w:gridAfter w:val="3"/>
          <w:wAfter w:w="93" w:type="dxa"/>
          <w:trHeight w:val="40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103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Փայտացման անատոքսին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sz w:val="14"/>
                <w:szCs w:val="14"/>
                <w:lang w:val="ru-RU"/>
              </w:rPr>
              <w:t>սրվ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20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7400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7400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Հակափայտացման հեղուկ AC- անատոքսին, լուծույթ ներարկման պահպնման պայմանները`լույսից պաշտպանված վայրում,երեխաների համար անհասնելի 2-8°C ջերմաստիճանի պայմաններում   հանձնելու պահին պիտանելիության ժամկետի առկայության առնվազն2/3  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Հակափայտացման հեղուկ AC- անատոքսին, լուծույթ ներարկման պահպնման պայմանները`լույսից պաշտպանված վայրում,երեխաների համար անհասնելի 2-8°C ջերմաստիճանի պայմաններում   հանձնելու պահին պիտանելիության ժամկետի առկայության առնվազն2/3  </w:t>
            </w:r>
          </w:p>
        </w:tc>
      </w:tr>
      <w:tr w:rsidR="00FC6196" w:rsidRPr="00EE4873" w:rsidTr="007F1461">
        <w:trPr>
          <w:gridAfter w:val="3"/>
          <w:wAfter w:w="93" w:type="dxa"/>
          <w:trHeight w:val="351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104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Կարվեդիլոլ 12.5մգ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3000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3000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415500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415500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Դեղամիջոցի որակի ապահովման համար պարունակում է ոչ միայն կոպովիդոն, այլև եգիպտացորենի նախաժելատինացված օսլա (դեզինտեգրանտեր հաբերի լիարժեք լուծման և յուրացման, )ինչպես նաև սիլիցիումի երկօքսիդ (խոնավապահպան միջոց):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Դեղամիջոցի որակի ապահովման համար պարունակում է ոչ միայն կոպովիդոն, այլև եգիպտացորենի նախաժելատինացված օսլա (դեզինտեգրանտեր հաբերի լիարժեք լուծման և յուրացման, )ինչպես նաև սիլիցիումի երկօքսիդ (խոնավապահպան միջոց):</w:t>
            </w:r>
          </w:p>
        </w:tc>
      </w:tr>
      <w:tr w:rsidR="00FC6196" w:rsidRPr="00EE4873" w:rsidTr="007F1461">
        <w:trPr>
          <w:gridAfter w:val="3"/>
          <w:wAfter w:w="93" w:type="dxa"/>
          <w:trHeight w:val="425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105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Կարվեդիլոլ 6.25մգ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3000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3000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250290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250290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6.25մգ կարվեդիլոլ պարունակող դեղահատ: Որպես դեղամիջոցի որակն ապահովվող օժանդակ նյութ պետք է պարունակի`կրոսպովիդոն (դեզինտեգրանտ, որպես դեղահաբի լուծելիությունը և ազդեցույթունը խթանող միջոց), սիլիցիումի երկօքսիդ(որպես խոնավությունից պաշտպանող միջոց):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6.25մգ կարվեդիլոլ պարունակող դեղահատ: Որպես դեղամիջոցի որակն ապահովվող օժանդակ նյութ պետք է պարունակի`կրոսպովիդոն (դեզինտեգրանտ, որպես դեղահաբի լուծելիությունը և ազդեցույթունը խթանող միջոց), սիլիցիումի երկօքսիդ(որպես խոնավությունից պաշտպանող միջոց):</w:t>
            </w:r>
          </w:p>
        </w:tc>
      </w:tr>
      <w:tr w:rsidR="00FC6196" w:rsidRPr="00EE4873" w:rsidTr="007F1461">
        <w:trPr>
          <w:gridAfter w:val="3"/>
          <w:wAfter w:w="93" w:type="dxa"/>
          <w:trHeight w:val="357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106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Կարվեդիլոլ 25.0մգ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3000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3000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540780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540780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25մգ կարվեդիլոլ պարունակող դեղահատ: Որպես դեղամիջոցի որակն ապահովվող օժանդակ նյութ պետք է պարունակի`կրոսպովիդոն (դեզինտեգրանտ, որպես դեղահաբի լուծելիությունը և ազդեցույթունը խթանող միջոց), սիլիցիումի երկօքսիդ(որպես խոնավությունից պաշտպանող միջոց):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25մգ կարվեդիլոլ պարունակող դեղահատ: Որպես դեղամիջոցի որակն ապահովվող օժանդակ նյութ պետք է պարունակի`կրոսպովիդոն (դեզինտեգրանտ, որպես դեղահաբի լուծելիությունը և ազդեցույթունը խթանող միջոց), սիլիցիումի երկօքսիդ(որպես խոնավությունից պաշտպանող միջոց):</w:t>
            </w:r>
          </w:p>
        </w:tc>
      </w:tr>
      <w:tr w:rsidR="00FC6196" w:rsidRPr="00EE4873" w:rsidTr="007F1461">
        <w:trPr>
          <w:gridAfter w:val="3"/>
          <w:wAfter w:w="93" w:type="dxa"/>
          <w:trHeight w:val="431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lastRenderedPageBreak/>
              <w:t>107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>Ֆլյուկոնազոլ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300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123330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123330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Ֆլյուկոնազոլ 150մգ Գնման առարկայի որակական տվյալները, չափերը` դեղահաբ: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խոնավությունից":                                                                                                          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Ֆլյուկոնազոլ 150մգ Գնման առարկայի որակական տվյալները, չափերը` դեղահաբ: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խոնավությունից":                                                                                                          </w:t>
            </w:r>
          </w:p>
        </w:tc>
      </w:tr>
      <w:tr w:rsidR="00FC6196" w:rsidRPr="00EE4873" w:rsidTr="007F1461">
        <w:trPr>
          <w:gridAfter w:val="3"/>
          <w:wAfter w:w="93" w:type="dxa"/>
          <w:trHeight w:val="1488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108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Մետամիզօլ(մետամիզօլի նատրիում)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sz w:val="14"/>
                <w:szCs w:val="14"/>
                <w:lang w:val="ru-RU"/>
              </w:rPr>
              <w:t>սրվ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30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30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1347.9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1347.9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Մետամիզօլի նատրիում 50% 2մլ;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կոտրվող է: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</w:p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</w:p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  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Մետամիզօլի նատրիում 50% 2մլ;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կոտրվող է: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</w:p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</w:p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  </w:t>
            </w:r>
          </w:p>
        </w:tc>
      </w:tr>
      <w:tr w:rsidR="00FC6196" w:rsidRPr="00EE4873" w:rsidTr="007F1461">
        <w:trPr>
          <w:gridAfter w:val="3"/>
          <w:wAfter w:w="93" w:type="dxa"/>
          <w:trHeight w:val="411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109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Դիֆենհիդրամին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sz w:val="14"/>
                <w:szCs w:val="14"/>
                <w:lang w:val="ru-RU"/>
              </w:rPr>
              <w:t>սրվ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30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30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843.9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843.9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Դիֆենհիդրամին 1% 1մլ;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կոտրվող է: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Դիֆենհիդրամին 1% 1մլ;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կոտրվող է: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</w:p>
        </w:tc>
      </w:tr>
      <w:tr w:rsidR="00FC6196" w:rsidRPr="00EE4873" w:rsidTr="007F1461">
        <w:trPr>
          <w:gridAfter w:val="3"/>
          <w:wAfter w:w="93" w:type="dxa"/>
          <w:trHeight w:val="627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110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Դեքսամեթազոն 4մգ /մլ                                                                                               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sz w:val="14"/>
                <w:szCs w:val="14"/>
                <w:lang w:val="ru-RU"/>
              </w:rPr>
              <w:t>սրվ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300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40398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40398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Դեքսամեթազոն 4մգ /մլ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կոտրվող է: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Դեքսամեթազոն 4մգ /մլ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կոտրվող է: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FC6196" w:rsidRPr="00EE4873" w:rsidTr="007F1461">
        <w:trPr>
          <w:gridAfter w:val="3"/>
          <w:wAfter w:w="93" w:type="dxa"/>
          <w:trHeight w:val="505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111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Պարացետամոլ 500մգ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sz w:val="14"/>
                <w:szCs w:val="14"/>
                <w:lang w:val="ru-RU"/>
              </w:rPr>
              <w:t>հաբ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250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250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1717.5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1717.5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Պարացետամոլ 500մգ; Գնման առարկայի որակական տվյալները, չափերը` դեղահաբ: Անվտանգությունը- հանձնման պահին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lastRenderedPageBreak/>
              <w:t xml:space="preserve">պիտանելիության ժամկետի առկայությունը*(տես ծանոթությունը): Նշանադրումը- ֆիրմային նշանի առկայությունը: Պայմանական նշանները-վախենում է խոնավությունից":                                                                                                          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lastRenderedPageBreak/>
              <w:t xml:space="preserve">Պարացետամոլ 500մգ; Գնման առարկայի որակական տվյալները, չափերը` դեղահաբ: Անվտանգությունը- հանձնման </w:t>
            </w: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lastRenderedPageBreak/>
              <w:t xml:space="preserve">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խոնավությունից":                                                                                                          </w:t>
            </w:r>
          </w:p>
        </w:tc>
      </w:tr>
      <w:tr w:rsidR="00FC6196" w:rsidRPr="00EE4873" w:rsidTr="007F1461">
        <w:trPr>
          <w:gridAfter w:val="3"/>
          <w:wAfter w:w="93" w:type="dxa"/>
          <w:trHeight w:val="397"/>
        </w:trPr>
        <w:tc>
          <w:tcPr>
            <w:tcW w:w="113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lastRenderedPageBreak/>
              <w:t xml:space="preserve">     112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>Էթանոլ 96%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sz w:val="14"/>
                <w:szCs w:val="14"/>
                <w:lang w:val="ru-RU"/>
              </w:rPr>
              <w:t>լիտր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9100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9100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Էթանոլ 96%:; Գնման առարկայի որակական տվյալները, չափերը` շշիկ: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կոտրվող Է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Էթանոլ 96%:; Գնման առարկայի որակական տվյալները, չափերը` շշիկ: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կոտրվող Է</w:t>
            </w:r>
          </w:p>
        </w:tc>
      </w:tr>
      <w:tr w:rsidR="00FC6196" w:rsidRPr="00EE4873" w:rsidTr="007F1461">
        <w:trPr>
          <w:gridAfter w:val="3"/>
          <w:wAfter w:w="93" w:type="dxa"/>
          <w:trHeight w:val="471"/>
        </w:trPr>
        <w:tc>
          <w:tcPr>
            <w:tcW w:w="113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113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Յոդ 5%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sz w:val="14"/>
                <w:szCs w:val="14"/>
                <w:lang w:val="ru-RU"/>
              </w:rPr>
              <w:t>շշիկ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20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4636.6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4636.6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Յոդ 5%; Գնման առարկայի որակական տվյալները, չափերը` շշիկ: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կոտրվող Է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Յոդ 5%; Գնման առարկայի որակական տվյալները, չափերը` շշիկ: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կոտրվող Է</w:t>
            </w:r>
          </w:p>
        </w:tc>
      </w:tr>
      <w:tr w:rsidR="00FC6196" w:rsidRPr="00EE4873" w:rsidTr="007F1461">
        <w:trPr>
          <w:gridAfter w:val="3"/>
          <w:wAfter w:w="93" w:type="dxa"/>
          <w:trHeight w:val="843"/>
        </w:trPr>
        <w:tc>
          <w:tcPr>
            <w:tcW w:w="113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114</w:t>
            </w: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20"/>
                <w:lang w:val="af-ZA"/>
              </w:rPr>
            </w:pPr>
            <w:r w:rsidRPr="00EE4873">
              <w:rPr>
                <w:rFonts w:ascii="Arial Unicode" w:hAnsi="Arial Unicode" w:cs="Sylfaen"/>
                <w:sz w:val="20"/>
                <w:lang w:val="af-ZA"/>
              </w:rPr>
              <w:t xml:space="preserve">Նատրիումի քլորիդ, կալիումի քլորիդ, նատռիումի ցիտրատ անջուր գլյուկոզա 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sz w:val="14"/>
                <w:szCs w:val="14"/>
                <w:lang w:val="ru-RU"/>
              </w:rPr>
              <w:t>փաթեթ</w:t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EE4873">
              <w:rPr>
                <w:rFonts w:ascii="Arial Unicode" w:hAnsi="Arial Unicode"/>
                <w:sz w:val="20"/>
                <w:lang w:val="ru-RU"/>
              </w:rPr>
              <w:t>150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48699</w:t>
            </w: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6196" w:rsidRPr="00146C82" w:rsidRDefault="00FC6196" w:rsidP="007F1461">
            <w:pPr>
              <w:jc w:val="right"/>
              <w:rPr>
                <w:rFonts w:ascii="Arial Unicode" w:hAnsi="Arial Unicode"/>
                <w:color w:val="000000"/>
              </w:rPr>
            </w:pPr>
            <w:r w:rsidRPr="00146C82">
              <w:rPr>
                <w:rFonts w:ascii="Arial Unicode" w:hAnsi="Arial Unicode"/>
                <w:color w:val="000000"/>
              </w:rPr>
              <w:t>48699</w:t>
            </w: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Նատրիումի քլորիդ, կալիումի քլորիդ, նատռիումի ցիտրատ անջուր գլյուկոզա</w:t>
            </w:r>
          </w:p>
          <w:p w:rsidR="00FC6196" w:rsidRPr="00EE4873" w:rsidRDefault="00FC6196" w:rsidP="007F1461">
            <w:pPr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փաթոթիկ18,9մգ; Գնման առարկայի որակական տվյալները, չափերը` դեղափոշի: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խոնավությունից":                                                                                    </w:t>
            </w:r>
          </w:p>
          <w:p w:rsidR="00FC6196" w:rsidRPr="00EE4873" w:rsidRDefault="00FC6196" w:rsidP="007F1461">
            <w:pPr>
              <w:rPr>
                <w:rFonts w:ascii="Arial Unicode" w:hAnsi="Arial Unicode"/>
                <w:color w:val="000000"/>
                <w:sz w:val="12"/>
                <w:szCs w:val="12"/>
              </w:rPr>
            </w:pPr>
          </w:p>
          <w:p w:rsidR="00FC6196" w:rsidRPr="00EE4873" w:rsidRDefault="00FC6196" w:rsidP="007F1461">
            <w:pPr>
              <w:rPr>
                <w:rFonts w:ascii="Arial Unicode" w:hAnsi="Arial Unicode"/>
                <w:color w:val="000000"/>
                <w:sz w:val="12"/>
                <w:szCs w:val="12"/>
              </w:rPr>
            </w:pPr>
          </w:p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>Նատրիումի քլորիդ, կալիումի քլորիդ, նատռիումի ցիտրատ անջուր գլյուկոզա</w:t>
            </w:r>
          </w:p>
          <w:p w:rsidR="00FC6196" w:rsidRPr="00EE4873" w:rsidRDefault="00FC6196" w:rsidP="007F1461">
            <w:pPr>
              <w:rPr>
                <w:rFonts w:ascii="Arial Unicode" w:hAnsi="Arial Unicode"/>
                <w:color w:val="000000"/>
                <w:sz w:val="12"/>
                <w:szCs w:val="12"/>
              </w:rPr>
            </w:pPr>
            <w:r w:rsidRPr="00EE4873">
              <w:rPr>
                <w:rFonts w:ascii="Arial Unicode" w:hAnsi="Arial Unicode"/>
                <w:color w:val="000000"/>
                <w:sz w:val="12"/>
                <w:szCs w:val="12"/>
              </w:rPr>
              <w:t xml:space="preserve">փաթոթիկ18,9մգ; Գնման առարկայի որակական տվյալները, չափերը` դեղափոշի: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նշանները-վախենում է խոնավությունից":                                                                                    </w:t>
            </w:r>
          </w:p>
          <w:p w:rsidR="00FC6196" w:rsidRPr="00EE4873" w:rsidRDefault="00FC6196" w:rsidP="007F1461">
            <w:pPr>
              <w:rPr>
                <w:rFonts w:ascii="Arial Unicode" w:hAnsi="Arial Unicode"/>
                <w:color w:val="000000"/>
                <w:sz w:val="12"/>
                <w:szCs w:val="12"/>
              </w:rPr>
            </w:pPr>
          </w:p>
          <w:p w:rsidR="00FC6196" w:rsidRPr="00EE4873" w:rsidRDefault="00FC6196" w:rsidP="007F1461">
            <w:pPr>
              <w:rPr>
                <w:rFonts w:ascii="Arial Unicode" w:hAnsi="Arial Unicode"/>
                <w:color w:val="000000"/>
                <w:sz w:val="12"/>
                <w:szCs w:val="12"/>
              </w:rPr>
            </w:pPr>
          </w:p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color w:val="000000"/>
                <w:sz w:val="12"/>
                <w:szCs w:val="12"/>
              </w:rPr>
            </w:pPr>
          </w:p>
        </w:tc>
      </w:tr>
      <w:tr w:rsidR="00FC6196" w:rsidRPr="00EE4873" w:rsidTr="007F1461">
        <w:trPr>
          <w:gridAfter w:val="3"/>
          <w:wAfter w:w="93" w:type="dxa"/>
          <w:trHeight w:val="182"/>
        </w:trPr>
        <w:tc>
          <w:tcPr>
            <w:tcW w:w="113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rPr>
                <w:rFonts w:ascii="Arial Unicode" w:hAnsi="Arial Unicode"/>
                <w:sz w:val="14"/>
                <w:szCs w:val="14"/>
              </w:rPr>
            </w:pP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  <w:trHeight w:val="182"/>
        </w:trPr>
        <w:tc>
          <w:tcPr>
            <w:tcW w:w="113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rPr>
                <w:rFonts w:ascii="Arial Unicode" w:hAnsi="Arial Unicode"/>
                <w:sz w:val="14"/>
                <w:szCs w:val="14"/>
              </w:rPr>
            </w:pP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  <w:trHeight w:val="182"/>
        </w:trPr>
        <w:tc>
          <w:tcPr>
            <w:tcW w:w="113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rPr>
                <w:rFonts w:ascii="Arial Unicode" w:hAnsi="Arial Unicode"/>
                <w:sz w:val="14"/>
                <w:szCs w:val="14"/>
              </w:rPr>
            </w:pP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  <w:trHeight w:val="182"/>
        </w:trPr>
        <w:tc>
          <w:tcPr>
            <w:tcW w:w="113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rPr>
                <w:rFonts w:ascii="Arial Unicode" w:hAnsi="Arial Unicode"/>
                <w:sz w:val="14"/>
                <w:szCs w:val="14"/>
              </w:rPr>
            </w:pP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  <w:trHeight w:val="182"/>
        </w:trPr>
        <w:tc>
          <w:tcPr>
            <w:tcW w:w="113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rPr>
                <w:rFonts w:ascii="Arial Unicode" w:hAnsi="Arial Unicode"/>
                <w:sz w:val="14"/>
                <w:szCs w:val="14"/>
              </w:rPr>
            </w:pP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  <w:trHeight w:val="182"/>
        </w:trPr>
        <w:tc>
          <w:tcPr>
            <w:tcW w:w="113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rPr>
                <w:rFonts w:ascii="Arial Unicode" w:hAnsi="Arial Unicode"/>
                <w:sz w:val="14"/>
                <w:szCs w:val="14"/>
              </w:rPr>
            </w:pP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23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  <w:trHeight w:val="182"/>
        </w:trPr>
        <w:tc>
          <w:tcPr>
            <w:tcW w:w="576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6"/>
                <w:szCs w:val="16"/>
              </w:rPr>
            </w:pPr>
            <w:r w:rsidRPr="00EE4873">
              <w:rPr>
                <w:rFonts w:ascii="Arial Unicode" w:hAnsi="Arial Unicode" w:cs="Times New Roman"/>
                <w:b/>
                <w:bCs/>
                <w:sz w:val="16"/>
                <w:szCs w:val="16"/>
              </w:rPr>
              <w:t>Գնման ընթացակարգի ընտրության հիմնավորումը</w:t>
            </w:r>
          </w:p>
        </w:tc>
        <w:tc>
          <w:tcPr>
            <w:tcW w:w="7940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Գնումների մասին ՀՀ օրենքի 17-րդ հովածի 4-րդ կետր ՀՀ կառավարության 10.02.2011թ N168-Ն որոշման 32-րդ կետի 2-րդ ենթակետի բ- մասով:</w:t>
            </w:r>
          </w:p>
        </w:tc>
      </w:tr>
      <w:tr w:rsidR="00FC6196" w:rsidRPr="00EE4873" w:rsidTr="007F1461">
        <w:trPr>
          <w:gridAfter w:val="3"/>
          <w:wAfter w:w="93" w:type="dxa"/>
          <w:trHeight w:val="295"/>
        </w:trPr>
        <w:tc>
          <w:tcPr>
            <w:tcW w:w="13705" w:type="dxa"/>
            <w:gridSpan w:val="48"/>
            <w:tcBorders>
              <w:top w:val="nil"/>
              <w:bottom w:val="single" w:sz="8" w:space="0" w:color="auto"/>
            </w:tcBorders>
            <w:shd w:val="clear" w:color="auto" w:fill="99CCFF"/>
            <w:vAlign w:val="center"/>
          </w:tcPr>
          <w:p w:rsidR="00FC6196" w:rsidRPr="00EE4873" w:rsidRDefault="00FC6196" w:rsidP="007F1461">
            <w:pPr>
              <w:widowControl w:val="0"/>
              <w:ind w:left="162" w:hanging="162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FC6196" w:rsidRPr="00EE4873" w:rsidTr="007F146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93" w:type="dxa"/>
        </w:trPr>
        <w:tc>
          <w:tcPr>
            <w:tcW w:w="13705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4"/>
                <w:szCs w:val="14"/>
                <w:lang w:val="hy-AM"/>
              </w:rPr>
            </w:pPr>
            <w:r w:rsidRPr="00EE4873">
              <w:rPr>
                <w:rFonts w:ascii="Arial Unicode" w:hAnsi="Arial Unicode"/>
                <w:b/>
                <w:bCs/>
                <w:sz w:val="14"/>
                <w:szCs w:val="14"/>
              </w:rPr>
              <w:t>Գ</w:t>
            </w:r>
            <w:r w:rsidRPr="00EE4873">
              <w:rPr>
                <w:rFonts w:ascii="Arial Unicode" w:hAnsi="Arial Unicode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EE4873">
              <w:rPr>
                <w:rStyle w:val="FootnoteReference"/>
                <w:rFonts w:ascii="Arial Unicode" w:hAnsi="Arial Unicode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FC6196" w:rsidRPr="00EE4873" w:rsidTr="007F146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93" w:type="dxa"/>
        </w:trPr>
        <w:tc>
          <w:tcPr>
            <w:tcW w:w="14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Բաժին</w:t>
            </w:r>
          </w:p>
        </w:tc>
        <w:tc>
          <w:tcPr>
            <w:tcW w:w="22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Խումբ</w:t>
            </w:r>
          </w:p>
        </w:tc>
        <w:tc>
          <w:tcPr>
            <w:tcW w:w="27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Դաս</w:t>
            </w:r>
          </w:p>
        </w:tc>
        <w:tc>
          <w:tcPr>
            <w:tcW w:w="183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Ծրագիր</w:t>
            </w:r>
          </w:p>
        </w:tc>
        <w:tc>
          <w:tcPr>
            <w:tcW w:w="217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330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Արտաբյուջե</w:t>
            </w:r>
          </w:p>
        </w:tc>
      </w:tr>
      <w:tr w:rsidR="00FC6196" w:rsidRPr="00EE4873" w:rsidTr="007F146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93" w:type="dxa"/>
          <w:trHeight w:val="160"/>
        </w:trPr>
        <w:tc>
          <w:tcPr>
            <w:tcW w:w="14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22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27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83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217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330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93" w:type="dxa"/>
          <w:trHeight w:val="65"/>
        </w:trPr>
        <w:tc>
          <w:tcPr>
            <w:tcW w:w="14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…</w:t>
            </w:r>
          </w:p>
        </w:tc>
        <w:tc>
          <w:tcPr>
            <w:tcW w:w="22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27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83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217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330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93" w:type="dxa"/>
          <w:trHeight w:val="196"/>
        </w:trPr>
        <w:tc>
          <w:tcPr>
            <w:tcW w:w="13705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93" w:type="dxa"/>
          <w:trHeight w:val="155"/>
        </w:trPr>
        <w:tc>
          <w:tcPr>
            <w:tcW w:w="860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Հ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 xml:space="preserve">կամ հրապարակելու 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5098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29,01,2015թ</w:t>
            </w:r>
          </w:p>
        </w:tc>
      </w:tr>
      <w:tr w:rsidR="00FC6196" w:rsidRPr="00EE4873" w:rsidTr="007F146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93" w:type="dxa"/>
          <w:trHeight w:val="164"/>
        </w:trPr>
        <w:tc>
          <w:tcPr>
            <w:tcW w:w="7868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rPr>
                <w:rFonts w:ascii="Arial Unicode" w:hAnsi="Arial Unicode"/>
                <w:b/>
                <w:sz w:val="14"/>
                <w:szCs w:val="14"/>
                <w:u w:val="single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Հ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րավերում</w:t>
            </w:r>
            <w:r w:rsidRPr="00EE4873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կատարված</w:t>
            </w:r>
            <w:r w:rsidRPr="00EE4873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ի ամսաթիվը</w:t>
            </w:r>
            <w:r w:rsidRPr="00EE4873">
              <w:rPr>
                <w:rStyle w:val="FootnoteReference"/>
                <w:rFonts w:ascii="Arial Unicode" w:hAnsi="Arial Unicode"/>
                <w:b/>
                <w:sz w:val="14"/>
                <w:szCs w:val="14"/>
              </w:rPr>
              <w:footnoteReference w:id="6"/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511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93" w:type="dxa"/>
          <w:trHeight w:val="92"/>
        </w:trPr>
        <w:tc>
          <w:tcPr>
            <w:tcW w:w="7868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…</w:t>
            </w:r>
          </w:p>
        </w:tc>
        <w:tc>
          <w:tcPr>
            <w:tcW w:w="511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93" w:type="dxa"/>
          <w:trHeight w:val="47"/>
        </w:trPr>
        <w:tc>
          <w:tcPr>
            <w:tcW w:w="7868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235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7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Պարզաբանման</w:t>
            </w:r>
          </w:p>
        </w:tc>
      </w:tr>
      <w:tr w:rsidR="00FC6196" w:rsidRPr="00EE4873" w:rsidTr="007F146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93" w:type="dxa"/>
          <w:trHeight w:val="47"/>
        </w:trPr>
        <w:tc>
          <w:tcPr>
            <w:tcW w:w="7868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rPr>
                <w:rFonts w:ascii="Arial Unicode" w:hAnsi="Arial Unicode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235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27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93" w:type="dxa"/>
          <w:trHeight w:val="155"/>
        </w:trPr>
        <w:tc>
          <w:tcPr>
            <w:tcW w:w="7868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…</w:t>
            </w:r>
          </w:p>
        </w:tc>
        <w:tc>
          <w:tcPr>
            <w:tcW w:w="235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27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  <w:trHeight w:val="54"/>
        </w:trPr>
        <w:tc>
          <w:tcPr>
            <w:tcW w:w="13705" w:type="dxa"/>
            <w:gridSpan w:val="48"/>
            <w:shd w:val="clear" w:color="auto" w:fill="99CCFF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  <w:trHeight w:val="40"/>
        </w:trPr>
        <w:tc>
          <w:tcPr>
            <w:tcW w:w="1498" w:type="dxa"/>
            <w:gridSpan w:val="3"/>
            <w:vMerge w:val="restart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Հ/Հ</w:t>
            </w:r>
          </w:p>
        </w:tc>
        <w:tc>
          <w:tcPr>
            <w:tcW w:w="3372" w:type="dxa"/>
            <w:gridSpan w:val="7"/>
            <w:vMerge w:val="restart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8835" w:type="dxa"/>
            <w:gridSpan w:val="3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Յուրաքանչյուր մասնակցի հ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այտով</w:t>
            </w:r>
            <w:r w:rsidRPr="00EE4873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ներկայացված</w:t>
            </w:r>
            <w:r w:rsidRPr="00EE4873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գները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</w:p>
        </w:tc>
      </w:tr>
      <w:tr w:rsidR="00FC6196" w:rsidRPr="00EE4873" w:rsidTr="007F1461">
        <w:trPr>
          <w:gridAfter w:val="3"/>
          <w:wAfter w:w="93" w:type="dxa"/>
          <w:trHeight w:val="213"/>
        </w:trPr>
        <w:tc>
          <w:tcPr>
            <w:tcW w:w="1498" w:type="dxa"/>
            <w:gridSpan w:val="3"/>
            <w:vMerge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3372" w:type="dxa"/>
            <w:gridSpan w:val="7"/>
            <w:vMerge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8835" w:type="dxa"/>
            <w:gridSpan w:val="3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 xml:space="preserve">  ՀՀ դրամ</w:t>
            </w:r>
            <w:r w:rsidRPr="00EE4873">
              <w:rPr>
                <w:rStyle w:val="FootnoteReference"/>
                <w:rFonts w:ascii="Arial Unicode" w:hAnsi="Arial Unicode"/>
                <w:b/>
                <w:sz w:val="14"/>
                <w:szCs w:val="14"/>
              </w:rPr>
              <w:footnoteReference w:id="7"/>
            </w:r>
          </w:p>
        </w:tc>
      </w:tr>
      <w:tr w:rsidR="00FC6196" w:rsidRPr="00EE4873" w:rsidTr="007F1461">
        <w:trPr>
          <w:gridAfter w:val="3"/>
          <w:wAfter w:w="93" w:type="dxa"/>
          <w:trHeight w:val="137"/>
        </w:trPr>
        <w:tc>
          <w:tcPr>
            <w:tcW w:w="1498" w:type="dxa"/>
            <w:gridSpan w:val="3"/>
            <w:vMerge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3372" w:type="dxa"/>
            <w:gridSpan w:val="7"/>
            <w:vMerge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353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53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ԱԱՀ</w:t>
            </w:r>
          </w:p>
        </w:tc>
        <w:tc>
          <w:tcPr>
            <w:tcW w:w="276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Ընդհանուր</w:t>
            </w:r>
          </w:p>
        </w:tc>
      </w:tr>
      <w:tr w:rsidR="00FC6196" w:rsidRPr="00EE4873" w:rsidTr="007F1461">
        <w:trPr>
          <w:gridAfter w:val="3"/>
          <w:wAfter w:w="93" w:type="dxa"/>
          <w:trHeight w:val="137"/>
        </w:trPr>
        <w:tc>
          <w:tcPr>
            <w:tcW w:w="149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337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88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rPr>
                <w:rFonts w:ascii="Arial Unicode" w:hAnsi="Arial Unicode" w:cs="Sylfaen"/>
                <w:b/>
                <w:sz w:val="12"/>
                <w:szCs w:val="12"/>
              </w:rPr>
            </w:pPr>
            <w:r w:rsidRPr="00EE4873">
              <w:rPr>
                <w:rFonts w:ascii="Arial Unicode" w:hAnsi="Arial Unicode" w:cs="Sylfaen"/>
                <w:b/>
                <w:sz w:val="12"/>
                <w:szCs w:val="12"/>
              </w:rPr>
              <w:t>առկա ֆինանսական միջոցներով</w:t>
            </w:r>
            <w:r w:rsidRPr="00EE4873">
              <w:rPr>
                <w:rStyle w:val="FootnoteReference"/>
                <w:rFonts w:ascii="Arial Unicode" w:hAnsi="Arial Unicode"/>
                <w:b/>
                <w:sz w:val="12"/>
                <w:szCs w:val="12"/>
              </w:rPr>
              <w:footnoteReference w:id="8"/>
            </w: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2"/>
              </w:rPr>
            </w:pPr>
            <w:r w:rsidRPr="00EE4873">
              <w:rPr>
                <w:rFonts w:ascii="Arial Unicode" w:hAnsi="Arial Unicode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45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rPr>
                <w:rFonts w:ascii="Arial Unicode" w:hAnsi="Arial Unicode" w:cs="Sylfaen"/>
                <w:b/>
                <w:sz w:val="12"/>
                <w:szCs w:val="12"/>
              </w:rPr>
            </w:pPr>
            <w:r w:rsidRPr="00EE4873">
              <w:rPr>
                <w:rFonts w:ascii="Arial Unicode" w:hAnsi="Arial Unicode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EE4873">
              <w:rPr>
                <w:rStyle w:val="FootnoteReference"/>
                <w:rFonts w:ascii="Arial Unicode" w:hAnsi="Arial Unicode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2"/>
              </w:rPr>
            </w:pPr>
            <w:r w:rsidRPr="00EE4873">
              <w:rPr>
                <w:rFonts w:ascii="Arial Unicode" w:hAnsi="Arial Unicode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3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rPr>
                <w:rFonts w:ascii="Arial Unicode" w:hAnsi="Arial Unicode" w:cs="Sylfaen"/>
                <w:b/>
                <w:sz w:val="12"/>
                <w:szCs w:val="12"/>
              </w:rPr>
            </w:pPr>
            <w:r w:rsidRPr="00EE4873">
              <w:rPr>
                <w:rFonts w:ascii="Arial Unicode" w:hAnsi="Arial Unicode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EE4873">
              <w:rPr>
                <w:rStyle w:val="FootnoteReference"/>
                <w:rFonts w:ascii="Arial Unicode" w:hAnsi="Arial Unicode"/>
                <w:b/>
                <w:sz w:val="12"/>
                <w:szCs w:val="12"/>
              </w:rPr>
              <w:footnoteReference w:id="10"/>
            </w:r>
          </w:p>
        </w:tc>
        <w:tc>
          <w:tcPr>
            <w:tcW w:w="142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2"/>
              </w:rPr>
            </w:pPr>
            <w:r w:rsidRPr="00EE4873">
              <w:rPr>
                <w:rFonts w:ascii="Arial Unicode" w:hAnsi="Arial Unicode" w:cs="Sylfaen"/>
                <w:b/>
                <w:sz w:val="12"/>
                <w:szCs w:val="12"/>
              </w:rPr>
              <w:t>ընդհանուր</w:t>
            </w:r>
          </w:p>
        </w:tc>
      </w:tr>
      <w:tr w:rsidR="00FC6196" w:rsidRPr="00EE4873" w:rsidTr="007F1461">
        <w:trPr>
          <w:gridAfter w:val="3"/>
          <w:wAfter w:w="93" w:type="dxa"/>
          <w:trHeight w:val="83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Չափաբաժին 1</w:t>
            </w:r>
          </w:p>
        </w:tc>
        <w:tc>
          <w:tcPr>
            <w:tcW w:w="12207" w:type="dxa"/>
            <w:gridSpan w:val="4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rPr>
                <w:rFonts w:ascii="Arial Unicode" w:hAnsi="Arial Unicode" w:cs="Sylfaen"/>
                <w:b/>
                <w:color w:val="365F91"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  <w:trHeight w:val="83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886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271 437,5</w:t>
            </w:r>
          </w:p>
        </w:tc>
        <w:tc>
          <w:tcPr>
            <w:tcW w:w="1647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271 437,5</w:t>
            </w:r>
          </w:p>
        </w:tc>
        <w:tc>
          <w:tcPr>
            <w:tcW w:w="1451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54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287,5</w:t>
            </w:r>
          </w:p>
        </w:tc>
        <w:tc>
          <w:tcPr>
            <w:tcW w:w="1085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54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287,5</w:t>
            </w:r>
          </w:p>
        </w:tc>
        <w:tc>
          <w:tcPr>
            <w:tcW w:w="1344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325 725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325 725</w:t>
            </w:r>
          </w:p>
        </w:tc>
      </w:tr>
      <w:tr w:rsidR="00FC6196" w:rsidRPr="00EE4873" w:rsidTr="007F1461">
        <w:trPr>
          <w:gridAfter w:val="3"/>
          <w:wAfter w:w="93" w:type="dxa"/>
          <w:trHeight w:val="47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886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47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51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44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886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47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51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44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886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47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51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44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886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47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51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44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886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269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912.50</w:t>
            </w:r>
          </w:p>
        </w:tc>
        <w:tc>
          <w:tcPr>
            <w:tcW w:w="1647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269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912.50</w:t>
            </w:r>
          </w:p>
        </w:tc>
        <w:tc>
          <w:tcPr>
            <w:tcW w:w="1451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53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982.50</w:t>
            </w:r>
          </w:p>
        </w:tc>
        <w:tc>
          <w:tcPr>
            <w:tcW w:w="1085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53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982.50</w:t>
            </w:r>
          </w:p>
        </w:tc>
        <w:tc>
          <w:tcPr>
            <w:tcW w:w="1344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323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895.00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323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895.00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3705" w:type="dxa"/>
            <w:gridSpan w:val="4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Չափաբաժին 2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242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312,5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242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312,5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48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462,5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48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462,5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290 775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290 775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245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250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245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250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49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050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49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050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294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300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294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300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Չափաբաժին 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193 850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193 850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38 770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38 770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232 620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232 620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lastRenderedPageBreak/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169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200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169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200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39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240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39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240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235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440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235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440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Չափաբաժին 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168 375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168 375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336 75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336 75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202 050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202 050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171 675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171 675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34 335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34 335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206 010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206 010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Չափաբաժին 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106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041,667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106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041,667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21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208,333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21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208,333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127 250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127 250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Չափաբաժին 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57 125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57 125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11 425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11 425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68 550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68 550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6 300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6 300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1 260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1 260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7 560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7 560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lastRenderedPageBreak/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61 150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61 150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12 230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12 230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73 380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73 380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Չափաբաժին 7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60 625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60 625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12 125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12 125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72 750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72 750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61 400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61 400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12 280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12 280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73 680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73 680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Չափաբաժին 8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149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937,5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149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937,5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29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987,5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29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987,5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179 925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179 925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161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741.67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161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741.67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32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348.33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32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348.33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194 090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194 090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Չափաբաժին 9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774 000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774 000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154 800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154 800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928 800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928 800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Չափաբաժին 10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29 030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29 030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5 806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5 806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34 836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34 836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8 000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8 000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1 600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1 600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9 600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9 600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699.85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699.85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740.15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740.15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4 440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4 440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32 570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32 570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6 514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6 514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39 084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39 084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Չափաբաժին 11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33 500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33 500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6 700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6 700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40 200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40 200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Չափաբաժին 12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68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366,667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68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366,667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13 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673,333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13 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673,333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82 040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82 040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30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332.12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30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332.12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067.88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067.88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36 400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36 400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103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196.33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103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196.33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20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639.27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20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639.27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123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835.60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123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835.60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Չափաբաժին 13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30 720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30 720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6 144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6 144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36 864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36 864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lastRenderedPageBreak/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15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874.37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15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874.37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175.64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175.64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19 050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19 050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37 500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37 500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7 500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7 500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45 000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45 000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94 255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94 255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18 851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18 851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113 106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113 106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Չափաբաժին 14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54 700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54 700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10 940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10 940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65 640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65 640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100 120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100 120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20 024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20 024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120 144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120 144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Չափաբաժին 15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45 980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45 980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9 196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9 196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55 176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55 176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79 360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79 360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15 872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15 872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95 232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95 232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Չափաբաժին 16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43 940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43 940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8 788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8 788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52 728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52 728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lastRenderedPageBreak/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51 560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51 560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10 312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10 312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61 872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61 872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Չափաբաժին 17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38 075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38 075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7 615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7 615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45 690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45 690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39 680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39 680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7 936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7 936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47 616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47 616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Չափաբաժին 18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7 750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7 750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1 550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1 550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9 300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9 300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3 750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3 750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750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750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4 500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4 500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906.17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906.17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381.33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381.33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287.5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287.5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7 075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7 075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1 415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1 415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8 490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8 490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Չափաբաժին 19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28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536,667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28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536,667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5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707,333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5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707,333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34 244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34 244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29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726.67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29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726.67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945.33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945.33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35 672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35 672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lastRenderedPageBreak/>
              <w:t>Չափաբաժին 20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43 800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43 800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8 760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8 760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52 560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52 560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42 570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42 570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8 514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8 514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51 084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51 084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Չափաբաժին 21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56 250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56 250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11 250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11 250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67 500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67 500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304 350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304 350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60 870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60 870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365 220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365 220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Չափաբաժին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22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262 125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262 125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52 425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52 425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314 550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314 550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78 750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78 750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15 750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15 750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94 500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94 500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224 250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224 250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44 850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44 850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269 100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269 100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23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55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986,667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55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986,667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11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197,333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11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197,333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67 184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67 184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lastRenderedPageBreak/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58 800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58 800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11 760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11 760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70 560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70 560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Չափաբաժին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24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12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293,333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12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293,333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458,667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458,667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14 752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14 752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34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186.67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34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186.67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837.33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837.33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41 024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41 024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25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13 551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13 551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710,2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710,2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16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261,2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16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261,2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874.81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874.81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975.20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975.20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5 850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5 850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13 814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13 814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762.80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762.80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16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576.80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16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576.80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Չափաբաժին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26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15 996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15 996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199,2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199,2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19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195,2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19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195,2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lastRenderedPageBreak/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16 734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16 734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346.80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346.80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20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080.80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20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080.80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27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6 900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6 900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1 380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1 380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8 280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8 280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6 375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6 375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1 275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1 275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7 650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7 650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33 650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33 650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6 730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6 730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40 380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40 380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28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7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053,333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7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053,333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410,667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410,667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8 464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8 464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999.88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999.88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600.12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600.12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3 600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3 600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466.66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466.66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493.34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493.34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8 960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8 960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28 080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28 080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5 616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5 616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33 696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33 696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Չափաբաժին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29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87 900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87 900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17 580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17 580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105,480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105,480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lastRenderedPageBreak/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90 671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90 671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18 134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18 134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108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805.20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108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805.20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30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23 750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23 750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4 750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4 750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28 500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28 500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22 500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22 500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4 500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4 500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27 000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27 000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11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599.54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11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599.54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320.46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320.46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13920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13920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86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671.50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86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671.50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17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334.30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17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334.30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104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005.80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104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005.80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31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77 200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77 200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15 440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15 440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92 640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92 640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75 000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75 000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15 000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15 000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90 000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90 000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106 200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106 200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21 240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21 240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127 440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127 440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Չափաբաժին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32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118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906,667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118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906,667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23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781,333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23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781,333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142 688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142 688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117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530.40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117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530.40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23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506.08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23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506.08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141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036.48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141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036.48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Չափաբաժին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33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76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812,5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76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812,5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15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362,5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15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362,5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92 175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92 175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62 500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62 500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12 500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12 500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75 000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75 000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178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037.50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178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037.50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35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607.50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35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607.50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213 645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213 645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34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21 320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21 320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4 264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4 264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25 584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25 584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21 580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21 580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4 316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4 316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25 896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25 896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35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33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183,5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33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183,5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6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636,7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6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636,7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39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820,2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39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820,2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 xml:space="preserve">33 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413.33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 xml:space="preserve">33 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413.33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682.67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682.67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40 096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40 096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36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6 975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6 975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1 395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1 395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8 370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8 370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lastRenderedPageBreak/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54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937.50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54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937.50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10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987.50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10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987.50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65 925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65 925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37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70 940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70 940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14 188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14 188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85 128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85 128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29 280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29 280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5 856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5 856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35 136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35 136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42 480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42 480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8 496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8 496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50 976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50 976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Չափաբաժին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38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39 875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39 875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7 975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7 975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47 850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47 850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28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748.85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28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748.85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751.15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751.15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34 500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34 500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39 000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39 000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7 800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7 800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46 800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46 800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43 375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43 375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8 675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8 675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52 050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52 050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Չափաբաժին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39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206 100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206 100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41 220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41 220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247 320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247 320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lastRenderedPageBreak/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246 609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246 609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49 321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49 321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295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930.80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295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930.80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40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89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012,5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89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012,5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17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802,5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17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802,5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106 815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106 815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123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712.50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123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712.50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24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742.50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24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742.50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148 455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148 455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Չափաբաժին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41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26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416,667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26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416,667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5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283,333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5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283,333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31 700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31 700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33 332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33 332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6 668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6 668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40 000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40 000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63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683.33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63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683.33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12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736.67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12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736.67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76 420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76 420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42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10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497,25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10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497,25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2 099,45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2 099,45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12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596,7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12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596,7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83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121.68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83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121.68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16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628.33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16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628.33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99 750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99 750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10 701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10 701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140.20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140.20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12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841.20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12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841.20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lastRenderedPageBreak/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43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2 360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2 360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472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472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2 832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2 832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833.34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833.34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366.66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366.66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2 200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2 200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163.33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163.33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432.67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432.67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2 596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2 596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44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30 642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30 642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6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128,4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6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128,4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36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770,4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36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770,4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69 540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69 540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13 908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13 908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83 448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83 448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45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79 125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79 125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15 825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15 825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94 950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94 950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46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184 000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184 000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36 800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36 800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220 800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220 800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lastRenderedPageBreak/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47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34 450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34 450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6 890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6 890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41 340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41 340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224 425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224 425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44 885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44 885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269 310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269 310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48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287 400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287 400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57 480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57 480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344 880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344 880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49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118 750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118 750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23 750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23 750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142 500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142 500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85 000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85 000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17 000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17 000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102 000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102 000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lastRenderedPageBreak/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118 000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118 000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23 600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23 600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141 600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141 600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50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110 500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110 500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22 100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22 100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132 600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132 600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114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037.50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114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037.50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22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807.50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22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807.50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136 845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136 845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51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6 500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6 500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1 300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1 300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7 800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7 800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6 300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6 300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1 260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1 260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7 560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7 560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433.75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433.75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486.75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486.75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8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920.50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8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920.50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52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44 450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44 450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8 890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8 890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53 340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53 340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lastRenderedPageBreak/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38 390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38 390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7 678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7 678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46 068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46 068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53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242 500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242 500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248 500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248 500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491 000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491 000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656 250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656 250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131 250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131 250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787 500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787 500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737 500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737 500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147 500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147 500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885 000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885 000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54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727,5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727,5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545,5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545,5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3 273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3 273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55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53 445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53 445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10 689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10 689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64 134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64 134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19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999.20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19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999.20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000.80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000.80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24 000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24 000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50 715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50 715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10 143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10 143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60 858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60 858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56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249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437,5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249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437,5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49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887,5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49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887,5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299 325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299 325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250 825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250 825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50 165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50 165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300 990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300 990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Չափաբաժին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57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14 530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14 530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2 906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2 906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17 436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17 436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7 200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7 200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1 440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1 440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8 640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8 640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14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265.75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14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265.75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853.15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853.15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17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118.90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17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118.90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58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256 250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256 250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51 250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51 250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307 500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307 500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257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512.50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257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512.50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51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502.50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51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502.50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309 015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309 015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Չափաբաժին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59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154 975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154 975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30 995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30 995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185 970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185 970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lastRenderedPageBreak/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159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412.50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159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412.50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31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882.50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31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882.50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191.295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191.295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Չափաբաժին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60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43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437,5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43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437,5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8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687,5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8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687,5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52 125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52 125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Չափաբաժին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61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68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687,5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68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687,5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13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737,5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13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737,5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82 425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82 425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113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118.75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113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118.75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22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623.75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22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623.75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135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742.50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135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742.50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Չափաբաժին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62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143 895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143 895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28 779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28 779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172 674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172 674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lastRenderedPageBreak/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124 890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124 890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24 978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24 978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149 868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149 868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Չափաբաժին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63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121 375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121 375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24 275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24 275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145 650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145 650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64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201 000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201 000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40 200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40 200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241 200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241 200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80 000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80 000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16 000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16 000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96 000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96 000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140 700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140 700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28 140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28 140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168 840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168 840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65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173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187,5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173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187,5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34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637,5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34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637,5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207 825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207 825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lastRenderedPageBreak/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66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67 465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67 465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13 493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13 493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80 958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80 958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74 250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74 250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14 850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14 850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89 100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89 100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82 620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82 620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16 524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16 524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99 144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99 144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67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36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396,833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36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396,833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7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279,367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7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279,367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43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676,2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43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676,2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18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506.83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18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506.83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701.37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701.37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22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208.20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22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208.20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Չափաբաժին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68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171 000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171 000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34 200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34 200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205 200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205 200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179 720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179 720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35 944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35 944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215 664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215 664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69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425,5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425,5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85,1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85,1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510,6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510,6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lastRenderedPageBreak/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 xml:space="preserve">325 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 xml:space="preserve">325 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65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65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390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390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70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51 360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51 360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10 272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10 272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61 632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61 632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71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83 625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83 625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16 725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16 725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100 350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100 350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40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998.36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40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998.36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8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201.64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8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201.64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49 200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49 200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155 375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155 375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31 075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31 075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186 450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186 450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Չափաբաժին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72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52 500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52 500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10 500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10 500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63 000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63 000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lastRenderedPageBreak/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56 587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56 587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11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317.50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11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317.50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67 905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67 905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73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60 890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60 890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12 178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12 178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73 068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73 068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64 330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64 330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12 866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12 866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77 196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77 196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74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263 600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263 600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52 720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52 720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316 320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316 320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271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962.50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271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962.50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54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392.50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54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392.50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326 355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326 355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75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215 275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215 275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43 055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43 055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258 330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258 330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lastRenderedPageBreak/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221 600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221 600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44 320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44 320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265 920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265 920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76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178 750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178 750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35 750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35 750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214 500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214 500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188 025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188 025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37 805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37 805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225 630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225 630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77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140 000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140 000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28 000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28 000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168 000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168 000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147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612.50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147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612.50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29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522.50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29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522.50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177 135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177 135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78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59 825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59 825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11 965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11 965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71 790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71 790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119 037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119 037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23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807.50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23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807.50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142 845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142 845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79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72 500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72 500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14 500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14 500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87 000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87 000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123 625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123 625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24 725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24 725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148 350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148 350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80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41 055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41 055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8 211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8 211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49 266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49 266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81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49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775,25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49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775,25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9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955,05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9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955,05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59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730,3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59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730,3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50 120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50 120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10 024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10 024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60 144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60 144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82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108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556,667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108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556,667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21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711,333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21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711,333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130 268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130 268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lastRenderedPageBreak/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110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383.33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110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383.33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22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076.67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22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076.67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132 460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132 460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83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37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287,5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37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287,5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7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457,5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7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457,5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44 745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44 745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32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487.50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32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487.50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497.50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497.50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38 985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38 985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84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9 846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9 846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969,2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969,2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11 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815,2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11 </w:t>
            </w:r>
            <w:r w:rsidRPr="00EE4873">
              <w:rPr>
                <w:rFonts w:ascii="Arial" w:hAnsi="Arial" w:cs="Arial"/>
                <w:b/>
                <w:sz w:val="14"/>
                <w:szCs w:val="14"/>
                <w:lang w:val="ru-RU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815,2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Չափաբաժին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85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37 230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37 230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7 446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7 446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44 676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44 676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lastRenderedPageBreak/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24 900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24 900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4 980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4 980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29 880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29 880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33 516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33 516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703.20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703.20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40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219.20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40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219.20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86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95 800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95 800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19 160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19 160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114 960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114 960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87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34 550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34 550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6 910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6 910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41 460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41 460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42 550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42 550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8 510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8 510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51 060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51 060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88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219 700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219 700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43 940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43 940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263  640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263  640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lastRenderedPageBreak/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89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15 000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15 000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3 000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3 000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18 000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18 000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874.81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874.81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975.20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975.20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5 850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5 850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13 800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13 800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2 760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2 760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16 560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16 560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Չափաբաժին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90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29,1666667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29,1666667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5,833333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5,833333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35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35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91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102,5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102,5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20,5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20,5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123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123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92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94 000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94 000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18 800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18 800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112 800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112 800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lastRenderedPageBreak/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93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209 700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209 700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41 940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41 940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251 640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251 640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188.800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188.800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37 760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37 760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226 560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226 560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Չափաբաժին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94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33 625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33 625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6 725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6 725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40 350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40 350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16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999.32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16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999.32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400.68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400.68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20 400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20 400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34 500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34 500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6 900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6 900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41 400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41 400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80 425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80 425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16 085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16 085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96 510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96 510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95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140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312.5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140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312.5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28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062.5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28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062.5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168 375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168 375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lastRenderedPageBreak/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146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512.50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146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512.50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29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302.50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29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302.50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175 815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175 815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96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140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312.5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140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312.5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28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062.5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28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062.5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268 375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268 375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146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512.50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146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512.50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29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302.50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29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302.50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175 815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175 815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97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213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887.5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213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887.5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42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777.5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42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777.5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256 666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256 666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222 825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222 825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44 565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44 565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267 390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267 390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98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213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887.5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213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887.5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42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777.5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42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777.5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256 665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256 665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lastRenderedPageBreak/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229 500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229 500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45 900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45 900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275 400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275 400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99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898.333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898.333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579.667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579.667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9 478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9 478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416.67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416.67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283.33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283.33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7 700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7 700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227.50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227.50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445.50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445.50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8 673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8 673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100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435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435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87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87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522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522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330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330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66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66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396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396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Չափաբաժին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101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189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833.333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189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833.333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37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966.667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37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966.667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227 800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227 800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196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227.50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196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227.50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39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245.50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39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245.50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235 473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235 473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102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230 000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230 000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46 000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46 000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276 000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276 000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103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166.667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166.667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233.333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233.333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7 400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7 400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104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55 250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55 250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11 050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11 050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66 300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66 300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54 750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54 750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10 950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10 950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65 700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65 700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57 500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57 500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11 500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11 500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69 000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69 000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79 650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79 650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15 930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15 930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95 580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95 580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105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44 500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44 500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8 900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8 900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53 400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53 400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47 250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47 250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9 450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9 450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56 700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56 700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lastRenderedPageBreak/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55 750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55 750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11 150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11 150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66 900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66 900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106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88 625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88 625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17 725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17 725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106 350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106 350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84 750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84 750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16 950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16 950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101 700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101 700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106 200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106 200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21 240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21 240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127 440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127 440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107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25 000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25 000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5 000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5 000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30 000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30 000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749.69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749.69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550.31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550.31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9 300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9 300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43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187.50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43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187.50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8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637.50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8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637.50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51 825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51 825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108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749.25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749.25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149.85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149.85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899.1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899.1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lastRenderedPageBreak/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109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499.5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499.5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99.9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99.9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599.4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599.4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110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15 750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15 750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3 150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3 150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18 900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18 900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23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347.50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23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347.50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669.50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669.50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28 017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28 017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111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222.917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222.917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244.583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244.583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467.5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467.5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1 050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1 050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210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210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1 260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1 260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895.83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895.83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179.17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179.17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1 075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1 075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239.58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239.58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247.92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247.92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487.50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487.50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lastRenderedPageBreak/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112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91 500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91 500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18 300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18 300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109 800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109 800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113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333.333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  <w:r w:rsidRPr="00EE487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>333.333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866.667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866.667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5 200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5 200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Չափաբաժին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114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35 000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35 000</w:t>
            </w: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7 000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7 000</w:t>
            </w: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42 000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42 000</w:t>
            </w: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3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4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5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1904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  <w:trHeight w:val="146"/>
        </w:trPr>
        <w:tc>
          <w:tcPr>
            <w:tcW w:w="149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3372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3567" w:type="dxa"/>
            <w:gridSpan w:val="1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5268" w:type="dxa"/>
            <w:gridSpan w:val="2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  <w:trHeight w:val="290"/>
        </w:trPr>
        <w:tc>
          <w:tcPr>
            <w:tcW w:w="36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10020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 xml:space="preserve">Ծանոթություն` </w:t>
            </w:r>
            <w:r w:rsidRPr="00EE4873">
              <w:rPr>
                <w:rFonts w:ascii="Arial Unicode" w:hAnsi="Arial Unicode"/>
                <w:sz w:val="14"/>
                <w:szCs w:val="14"/>
              </w:rPr>
              <w:t xml:space="preserve">Եթե գնման ընթացակարգում կիրառվել են Գնումների ոլորտը կարգավորող օրենսդրությամբ նախատեսված բանակցություններ գների </w:t>
            </w:r>
            <w:r w:rsidRPr="00EE4873">
              <w:rPr>
                <w:rFonts w:ascii="Arial Unicode" w:hAnsi="Arial Unicode"/>
                <w:sz w:val="14"/>
                <w:szCs w:val="14"/>
              </w:rPr>
              <w:lastRenderedPageBreak/>
              <w:t>նվազեցման նպատակով</w:t>
            </w:r>
            <w:r w:rsidRPr="00EE4873">
              <w:rPr>
                <w:rFonts w:ascii="Arial Unicode" w:hAnsi="Arial Unicode" w:cs="Arial Armenian"/>
                <w:sz w:val="14"/>
                <w:szCs w:val="14"/>
              </w:rPr>
              <w:t>։</w:t>
            </w:r>
          </w:p>
        </w:tc>
      </w:tr>
      <w:tr w:rsidR="00FC6196" w:rsidRPr="00EE4873" w:rsidTr="007F1461">
        <w:trPr>
          <w:gridAfter w:val="3"/>
          <w:wAfter w:w="93" w:type="dxa"/>
          <w:trHeight w:val="288"/>
        </w:trPr>
        <w:tc>
          <w:tcPr>
            <w:tcW w:w="13705" w:type="dxa"/>
            <w:gridSpan w:val="48"/>
            <w:shd w:val="clear" w:color="auto" w:fill="99CCFF"/>
            <w:vAlign w:val="center"/>
          </w:tcPr>
          <w:p w:rsidR="00FC6196" w:rsidRPr="00EE4873" w:rsidRDefault="00FC6196" w:rsidP="007F1461">
            <w:pPr>
              <w:widowControl w:val="0"/>
              <w:jc w:val="both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3"/>
          <w:wAfter w:w="93" w:type="dxa"/>
        </w:trPr>
        <w:tc>
          <w:tcPr>
            <w:tcW w:w="13705" w:type="dxa"/>
            <w:gridSpan w:val="4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Տ</w:t>
            </w:r>
            <w:r w:rsidRPr="00EE4873">
              <w:rPr>
                <w:rFonts w:ascii="Arial Unicode" w:hAnsi="Arial Unicode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FC6196" w:rsidRPr="00EE4873" w:rsidTr="007F1461">
        <w:tc>
          <w:tcPr>
            <w:tcW w:w="1132" w:type="dxa"/>
            <w:vMerge w:val="restart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246" w:type="dxa"/>
            <w:gridSpan w:val="4"/>
            <w:vMerge w:val="restart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1142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FC6196" w:rsidRPr="00EE4873" w:rsidTr="007F1461">
        <w:trPr>
          <w:gridAfter w:val="2"/>
          <w:wAfter w:w="39" w:type="dxa"/>
        </w:trPr>
        <w:tc>
          <w:tcPr>
            <w:tcW w:w="113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24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23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rPr>
                <w:rFonts w:ascii="Arial Unicode" w:hAnsi="Arial Unicode"/>
                <w:sz w:val="14"/>
                <w:szCs w:val="14"/>
              </w:rPr>
            </w:pPr>
            <w:r w:rsidRPr="00EE4873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89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rPr>
                <w:rFonts w:ascii="Arial Unicode" w:hAnsi="Arial Unicode"/>
                <w:sz w:val="14"/>
                <w:szCs w:val="14"/>
              </w:rPr>
            </w:pPr>
            <w:r w:rsidRPr="00EE4873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3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rPr>
                <w:rFonts w:ascii="Arial Unicode" w:hAnsi="Arial Unicode"/>
                <w:sz w:val="14"/>
                <w:szCs w:val="14"/>
              </w:rPr>
            </w:pPr>
            <w:r w:rsidRPr="00EE4873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</w:pPr>
            <w:r w:rsidRPr="00EE4873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12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Ֆինա-նսական միջոցներ</w:t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7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12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Գնային առաջարկ</w:t>
            </w:r>
          </w:p>
        </w:tc>
      </w:tr>
      <w:tr w:rsidR="00FC6196" w:rsidRPr="00EE4873" w:rsidTr="007F1461">
        <w:trPr>
          <w:gridAfter w:val="2"/>
          <w:wAfter w:w="39" w:type="dxa"/>
        </w:trPr>
        <w:tc>
          <w:tcPr>
            <w:tcW w:w="113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2"/>
              </w:rPr>
            </w:pPr>
            <w:r w:rsidRPr="00EE4873">
              <w:rPr>
                <w:rFonts w:ascii="Arial Unicode" w:hAnsi="Arial Unicode" w:cs="Sylfaen"/>
                <w:b/>
                <w:sz w:val="12"/>
                <w:szCs w:val="12"/>
              </w:rPr>
              <w:t>2,3,4,5,6,7,8,9,11,13,14,15,16,17,19,21,23,24,26,29,34,35,36,39,40,41,42,44,45,46,47,48,50,54,56,58,59,60,61,63,65,66,68,70,72,73,74,75,76,77,78,79,81,82,84,86,87,88,92,94,95,96,97,98,101,105,108,109,110,112,113,114</w:t>
            </w:r>
          </w:p>
        </w:tc>
        <w:tc>
          <w:tcPr>
            <w:tcW w:w="124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23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ԲԱՎԱՐԱՐ</w:t>
            </w:r>
          </w:p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89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ԲԱՎԱՐԱՐ</w:t>
            </w:r>
          </w:p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23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87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22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ԲԱՎԱՐԱՐ</w:t>
            </w:r>
          </w:p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2"/>
          <w:wAfter w:w="39" w:type="dxa"/>
          <w:trHeight w:val="40"/>
        </w:trPr>
        <w:tc>
          <w:tcPr>
            <w:tcW w:w="113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2"/>
              </w:rPr>
            </w:pPr>
            <w:r w:rsidRPr="00EE4873">
              <w:rPr>
                <w:rFonts w:ascii="Arial Unicode" w:hAnsi="Arial Unicode" w:cs="Sylfaen"/>
                <w:b/>
                <w:sz w:val="12"/>
                <w:szCs w:val="12"/>
              </w:rPr>
              <w:t>18,22,27,30,31,37,43,49,51,53,57,69,99,100,104,106</w:t>
            </w:r>
          </w:p>
        </w:tc>
        <w:tc>
          <w:tcPr>
            <w:tcW w:w="124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23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ԲԱՎԱՐԱՐ</w:t>
            </w:r>
          </w:p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89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ԲԱՎԱՐԱՐ</w:t>
            </w:r>
          </w:p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23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87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22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ԲԱՎԱՐԱՐ</w:t>
            </w:r>
          </w:p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2"/>
          <w:wAfter w:w="39" w:type="dxa"/>
          <w:trHeight w:val="40"/>
        </w:trPr>
        <w:tc>
          <w:tcPr>
            <w:tcW w:w="113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2"/>
              </w:rPr>
            </w:pPr>
            <w:r w:rsidRPr="00EE4873">
              <w:rPr>
                <w:rFonts w:ascii="Arial Unicode" w:hAnsi="Arial Unicode" w:cs="Sylfaen"/>
                <w:b/>
                <w:sz w:val="12"/>
                <w:szCs w:val="12"/>
              </w:rPr>
              <w:t>10,12,25,28,55,71,89,107</w:t>
            </w:r>
          </w:p>
        </w:tc>
        <w:tc>
          <w:tcPr>
            <w:tcW w:w="124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23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ԲԱՎԱՐԱՐ</w:t>
            </w:r>
          </w:p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89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ԲԱՎԱՐԱՐ</w:t>
            </w:r>
          </w:p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23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87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22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ԲԱՎԱՐԱՐ</w:t>
            </w:r>
          </w:p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2"/>
          <w:wAfter w:w="39" w:type="dxa"/>
          <w:trHeight w:val="40"/>
        </w:trPr>
        <w:tc>
          <w:tcPr>
            <w:tcW w:w="113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2"/>
              </w:rPr>
            </w:pPr>
            <w:r w:rsidRPr="00EE4873">
              <w:rPr>
                <w:rFonts w:ascii="Arial Unicode" w:hAnsi="Arial Unicode" w:cs="Sylfaen"/>
                <w:b/>
                <w:sz w:val="12"/>
                <w:szCs w:val="12"/>
              </w:rPr>
              <w:t>102,103</w:t>
            </w:r>
          </w:p>
        </w:tc>
        <w:tc>
          <w:tcPr>
            <w:tcW w:w="124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23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lastRenderedPageBreak/>
              <w:t>ԲԱՎԱՐԱՐ</w:t>
            </w:r>
          </w:p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89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lastRenderedPageBreak/>
              <w:t>ԲԱՎԱՐԱՐ</w:t>
            </w:r>
          </w:p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23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87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22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lastRenderedPageBreak/>
              <w:t>ԲԱՎԱՐԱՐ</w:t>
            </w:r>
          </w:p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2"/>
          <w:wAfter w:w="39" w:type="dxa"/>
          <w:trHeight w:val="40"/>
        </w:trPr>
        <w:tc>
          <w:tcPr>
            <w:tcW w:w="113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2"/>
              </w:rPr>
            </w:pPr>
            <w:r w:rsidRPr="00EE4873">
              <w:rPr>
                <w:rFonts w:ascii="Arial Unicode" w:hAnsi="Arial Unicode" w:cs="Sylfaen"/>
                <w:b/>
                <w:sz w:val="12"/>
                <w:szCs w:val="12"/>
              </w:rPr>
              <w:lastRenderedPageBreak/>
              <w:t>33,38,85,93,111</w:t>
            </w:r>
          </w:p>
        </w:tc>
        <w:tc>
          <w:tcPr>
            <w:tcW w:w="124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23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ԲԱՎԱՐԱՐ</w:t>
            </w:r>
          </w:p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89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ԲԱՎԱՐԱՐ</w:t>
            </w:r>
          </w:p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23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87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22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ԲԱՎԱՐԱՐ</w:t>
            </w:r>
          </w:p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2"/>
          <w:wAfter w:w="39" w:type="dxa"/>
          <w:trHeight w:val="40"/>
        </w:trPr>
        <w:tc>
          <w:tcPr>
            <w:tcW w:w="113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1,20,32,52,62,64,67,80,83</w:t>
            </w:r>
          </w:p>
        </w:tc>
        <w:tc>
          <w:tcPr>
            <w:tcW w:w="124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23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ԲԱՎԱՐԱՐ</w:t>
            </w:r>
          </w:p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89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ԲԱՎԱՐԱՐ</w:t>
            </w:r>
          </w:p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23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87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22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ԲԱՎԱՐԱՐ</w:t>
            </w:r>
          </w:p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2"/>
          <w:wAfter w:w="39" w:type="dxa"/>
          <w:trHeight w:val="40"/>
        </w:trPr>
        <w:tc>
          <w:tcPr>
            <w:tcW w:w="1132" w:type="dxa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24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23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89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23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87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22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1"/>
          <w:wAfter w:w="18" w:type="dxa"/>
          <w:trHeight w:val="344"/>
        </w:trPr>
        <w:tc>
          <w:tcPr>
            <w:tcW w:w="36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10095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Ծանոթություն` </w:t>
            </w:r>
            <w:r w:rsidRPr="00EE4873">
              <w:rPr>
                <w:rFonts w:ascii="Arial Unicode" w:hAnsi="Arial Unicode" w:cs="Sylfaen"/>
                <w:sz w:val="14"/>
                <w:szCs w:val="14"/>
              </w:rPr>
              <w:t>Հայտերի մերժման այլ հիմքեր</w:t>
            </w:r>
            <w:r w:rsidRPr="00EE4873">
              <w:rPr>
                <w:rFonts w:ascii="Arial Unicode" w:hAnsi="Arial Unicode" w:cs="Arial Armenian"/>
                <w:sz w:val="14"/>
                <w:szCs w:val="14"/>
              </w:rPr>
              <w:t>։</w:t>
            </w:r>
          </w:p>
        </w:tc>
      </w:tr>
      <w:tr w:rsidR="00FC6196" w:rsidRPr="00EE4873" w:rsidTr="007F1461">
        <w:trPr>
          <w:gridAfter w:val="1"/>
          <w:wAfter w:w="18" w:type="dxa"/>
          <w:trHeight w:val="289"/>
        </w:trPr>
        <w:tc>
          <w:tcPr>
            <w:tcW w:w="137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1"/>
          <w:wAfter w:w="18" w:type="dxa"/>
          <w:trHeight w:val="346"/>
        </w:trPr>
        <w:tc>
          <w:tcPr>
            <w:tcW w:w="658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719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11,02,2015թ</w:t>
            </w:r>
          </w:p>
        </w:tc>
      </w:tr>
      <w:tr w:rsidR="00FC6196" w:rsidRPr="00EE4873" w:rsidTr="007F1461">
        <w:trPr>
          <w:gridAfter w:val="1"/>
          <w:wAfter w:w="18" w:type="dxa"/>
          <w:trHeight w:val="92"/>
        </w:trPr>
        <w:tc>
          <w:tcPr>
            <w:tcW w:w="6586" w:type="dxa"/>
            <w:gridSpan w:val="16"/>
            <w:vMerge w:val="restart"/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50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FC6196" w:rsidRPr="00EE4873" w:rsidTr="007F1461">
        <w:trPr>
          <w:gridAfter w:val="1"/>
          <w:wAfter w:w="18" w:type="dxa"/>
          <w:trHeight w:val="92"/>
        </w:trPr>
        <w:tc>
          <w:tcPr>
            <w:tcW w:w="6586" w:type="dxa"/>
            <w:gridSpan w:val="1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</w:p>
        </w:tc>
        <w:tc>
          <w:tcPr>
            <w:tcW w:w="350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12,02,2015թ</w:t>
            </w:r>
          </w:p>
        </w:tc>
        <w:tc>
          <w:tcPr>
            <w:tcW w:w="3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17,02,2015թ</w:t>
            </w:r>
          </w:p>
        </w:tc>
      </w:tr>
      <w:tr w:rsidR="00FC6196" w:rsidRPr="00EE4873" w:rsidTr="007F1461">
        <w:trPr>
          <w:gridAfter w:val="1"/>
          <w:wAfter w:w="18" w:type="dxa"/>
          <w:trHeight w:val="344"/>
        </w:trPr>
        <w:tc>
          <w:tcPr>
            <w:tcW w:w="658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719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rPr>
                <w:rFonts w:ascii="Arial Unicode" w:hAnsi="Arial Unicode" w:cs="Sylfaen"/>
                <w:b/>
                <w:sz w:val="14"/>
                <w:szCs w:val="14"/>
                <w:lang w:val="hy-AM"/>
              </w:rPr>
            </w:pPr>
          </w:p>
        </w:tc>
      </w:tr>
      <w:tr w:rsidR="00FC6196" w:rsidRPr="00EE4873" w:rsidTr="007F1461">
        <w:trPr>
          <w:gridAfter w:val="1"/>
          <w:wAfter w:w="18" w:type="dxa"/>
          <w:trHeight w:val="344"/>
        </w:trPr>
        <w:tc>
          <w:tcPr>
            <w:tcW w:w="658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719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1"/>
          <w:wAfter w:w="18" w:type="dxa"/>
          <w:trHeight w:val="344"/>
        </w:trPr>
        <w:tc>
          <w:tcPr>
            <w:tcW w:w="658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719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19,02,2015թ</w:t>
            </w:r>
          </w:p>
        </w:tc>
      </w:tr>
      <w:tr w:rsidR="00FC6196" w:rsidRPr="00EE4873" w:rsidTr="007F1461">
        <w:trPr>
          <w:gridAfter w:val="1"/>
          <w:wAfter w:w="18" w:type="dxa"/>
          <w:trHeight w:val="288"/>
        </w:trPr>
        <w:tc>
          <w:tcPr>
            <w:tcW w:w="13780" w:type="dxa"/>
            <w:gridSpan w:val="50"/>
            <w:shd w:val="clear" w:color="auto" w:fill="99CCFF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FC6196" w:rsidRPr="00EE4873" w:rsidTr="007F1461">
        <w:tc>
          <w:tcPr>
            <w:tcW w:w="1132" w:type="dxa"/>
            <w:vMerge w:val="restart"/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228" w:type="dxa"/>
            <w:gridSpan w:val="3"/>
            <w:vMerge w:val="restart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11438" w:type="dxa"/>
            <w:gridSpan w:val="4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Պ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այմանագ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րի</w:t>
            </w:r>
          </w:p>
        </w:tc>
      </w:tr>
      <w:tr w:rsidR="00FC6196" w:rsidRPr="00EE4873" w:rsidTr="007F1461">
        <w:trPr>
          <w:trHeight w:val="237"/>
        </w:trPr>
        <w:tc>
          <w:tcPr>
            <w:tcW w:w="1132" w:type="dxa"/>
            <w:vMerge/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228" w:type="dxa"/>
            <w:gridSpan w:val="3"/>
            <w:vMerge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3584" w:type="dxa"/>
            <w:gridSpan w:val="8"/>
            <w:vMerge w:val="restart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321" w:type="dxa"/>
            <w:gridSpan w:val="9"/>
            <w:vMerge w:val="restart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282" w:type="dxa"/>
            <w:gridSpan w:val="5"/>
            <w:vMerge w:val="restart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728" w:type="dxa"/>
            <w:gridSpan w:val="1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Գինը</w:t>
            </w:r>
          </w:p>
        </w:tc>
      </w:tr>
      <w:tr w:rsidR="00FC6196" w:rsidRPr="00EE4873" w:rsidTr="007F1461">
        <w:trPr>
          <w:trHeight w:val="238"/>
        </w:trPr>
        <w:tc>
          <w:tcPr>
            <w:tcW w:w="1132" w:type="dxa"/>
            <w:vMerge/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228" w:type="dxa"/>
            <w:gridSpan w:val="3"/>
            <w:vMerge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3584" w:type="dxa"/>
            <w:gridSpan w:val="8"/>
            <w:vMerge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9"/>
            <w:vMerge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282" w:type="dxa"/>
            <w:gridSpan w:val="5"/>
            <w:vMerge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3728" w:type="dxa"/>
            <w:gridSpan w:val="1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ՀՀ դրամ</w:t>
            </w:r>
          </w:p>
        </w:tc>
      </w:tr>
      <w:tr w:rsidR="00FC6196" w:rsidRPr="00EE4873" w:rsidTr="007F1461">
        <w:trPr>
          <w:trHeight w:val="263"/>
        </w:trPr>
        <w:tc>
          <w:tcPr>
            <w:tcW w:w="113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22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358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28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13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5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Ընդհանուր</w:t>
            </w:r>
            <w:r w:rsidRPr="00EE4873">
              <w:rPr>
                <w:rStyle w:val="FootnoteReference"/>
                <w:rFonts w:ascii="Arial Unicode" w:hAnsi="Arial Unicode"/>
                <w:b/>
                <w:sz w:val="14"/>
                <w:szCs w:val="14"/>
              </w:rPr>
              <w:footnoteReference w:id="11"/>
            </w:r>
          </w:p>
        </w:tc>
      </w:tr>
      <w:tr w:rsidR="00FC6196" w:rsidRPr="00EE4873" w:rsidTr="007F1461">
        <w:trPr>
          <w:trHeight w:val="476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2"/>
              </w:rPr>
            </w:pPr>
            <w:r w:rsidRPr="00EE4873">
              <w:rPr>
                <w:rFonts w:ascii="Arial Unicode" w:hAnsi="Arial Unicode" w:cs="Sylfaen"/>
                <w:b/>
                <w:sz w:val="12"/>
                <w:szCs w:val="12"/>
              </w:rPr>
              <w:t>2,3,4,5,6,7,8,9,11,13,14,15,16,17,19,21,23,24,26,29,34,35,36,39,40,41,42,44,45,46,47,48,50,54,56,58,59,60,61,63,65,66,68,70,72,73,74,75,76,77,78,79,81,82,84,86,87,88,92,94,95,96,97,98,101,105,108,109,110,112,113,114</w:t>
            </w:r>
          </w:p>
        </w:tc>
        <w:tc>
          <w:tcPr>
            <w:tcW w:w="122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358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12ՊՈԼ-ՇՀԱՊՁԲ11/4-1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19.02.2015թ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19.06.2015թ</w:t>
            </w:r>
          </w:p>
        </w:tc>
        <w:tc>
          <w:tcPr>
            <w:tcW w:w="1282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131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2597" w:type="dxa"/>
            <w:gridSpan w:val="10"/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b/>
                <w:bCs/>
                <w:color w:val="000000"/>
              </w:rPr>
            </w:pPr>
            <w:r w:rsidRPr="00EE4873">
              <w:rPr>
                <w:rFonts w:ascii="Arial Unicode" w:hAnsi="Arial Unicode"/>
                <w:b/>
                <w:bCs/>
                <w:color w:val="000000"/>
              </w:rPr>
              <w:t>9</w:t>
            </w:r>
            <w:r w:rsidRPr="00EE4873">
              <w:rPr>
                <w:rFonts w:ascii="Arial" w:hAnsi="Arial" w:cs="Arial"/>
                <w:b/>
                <w:bCs/>
                <w:color w:val="000000"/>
              </w:rPr>
              <w:t> </w:t>
            </w:r>
            <w:r w:rsidRPr="00EE4873">
              <w:rPr>
                <w:rFonts w:ascii="Arial Unicode" w:hAnsi="Arial Unicode"/>
                <w:b/>
                <w:bCs/>
                <w:color w:val="000000"/>
              </w:rPr>
              <w:t>020 013</w:t>
            </w:r>
          </w:p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trHeight w:val="395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2"/>
              </w:rPr>
            </w:pPr>
            <w:r w:rsidRPr="00EE4873">
              <w:rPr>
                <w:rFonts w:ascii="Arial Unicode" w:hAnsi="Arial Unicode" w:cs="Sylfaen"/>
                <w:b/>
                <w:sz w:val="12"/>
                <w:szCs w:val="12"/>
              </w:rPr>
              <w:t>18,22,27,30,31,37,43,49,51,53,57,69,99,100,104,106</w:t>
            </w:r>
          </w:p>
        </w:tc>
        <w:tc>
          <w:tcPr>
            <w:tcW w:w="122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358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12ՊՈԼ-ՇՀԱՊՁԲ11/4-2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19.02.2015թ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19.06.2015թ</w:t>
            </w:r>
          </w:p>
        </w:tc>
        <w:tc>
          <w:tcPr>
            <w:tcW w:w="1282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131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2597" w:type="dxa"/>
            <w:gridSpan w:val="10"/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b/>
                <w:bCs/>
                <w:color w:val="000000"/>
              </w:rPr>
            </w:pPr>
            <w:r w:rsidRPr="00EE4873">
              <w:rPr>
                <w:rFonts w:ascii="Arial Unicode" w:hAnsi="Arial Unicode"/>
                <w:b/>
                <w:bCs/>
                <w:color w:val="000000"/>
              </w:rPr>
              <w:t>1</w:t>
            </w:r>
            <w:r w:rsidRPr="00EE4873">
              <w:rPr>
                <w:rFonts w:ascii="Arial" w:hAnsi="Arial" w:cs="Arial"/>
                <w:b/>
                <w:bCs/>
                <w:color w:val="000000"/>
              </w:rPr>
              <w:t> </w:t>
            </w:r>
            <w:r w:rsidRPr="00EE4873">
              <w:rPr>
                <w:rFonts w:ascii="Arial Unicode" w:hAnsi="Arial Unicode"/>
                <w:b/>
                <w:bCs/>
                <w:color w:val="000000"/>
              </w:rPr>
              <w:t>342 572</w:t>
            </w:r>
          </w:p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trHeight w:val="417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2"/>
              </w:rPr>
            </w:pPr>
            <w:r w:rsidRPr="00EE4873">
              <w:rPr>
                <w:rFonts w:ascii="Arial Unicode" w:hAnsi="Arial Unicode" w:cs="Sylfaen"/>
                <w:b/>
                <w:sz w:val="12"/>
                <w:szCs w:val="12"/>
              </w:rPr>
              <w:t>10,12,25,28,55,71,89,107</w:t>
            </w:r>
          </w:p>
        </w:tc>
        <w:tc>
          <w:tcPr>
            <w:tcW w:w="122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358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12ՊՈԼ-ՇՀԱՊՁԲ11/4-3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19.02.2015թ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19.06.2015թ</w:t>
            </w:r>
          </w:p>
        </w:tc>
        <w:tc>
          <w:tcPr>
            <w:tcW w:w="1282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131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2597" w:type="dxa"/>
            <w:gridSpan w:val="10"/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b/>
                <w:bCs/>
                <w:color w:val="000000"/>
              </w:rPr>
            </w:pPr>
            <w:r w:rsidRPr="00EE4873">
              <w:rPr>
                <w:rFonts w:ascii="Arial Unicode" w:hAnsi="Arial Unicode"/>
                <w:b/>
                <w:bCs/>
                <w:color w:val="000000"/>
              </w:rPr>
              <w:t>277 280</w:t>
            </w:r>
          </w:p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trHeight w:val="352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2"/>
              </w:rPr>
            </w:pPr>
            <w:r w:rsidRPr="00EE4873">
              <w:rPr>
                <w:rFonts w:ascii="Arial Unicode" w:hAnsi="Arial Unicode" w:cs="Sylfaen"/>
                <w:b/>
                <w:sz w:val="12"/>
                <w:szCs w:val="12"/>
              </w:rPr>
              <w:t>102,103</w:t>
            </w:r>
          </w:p>
        </w:tc>
        <w:tc>
          <w:tcPr>
            <w:tcW w:w="122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358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12ՊՈԼ-ՇՀԱՊՁԲ11/4-4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19.02.2015թ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19.06.2015թ</w:t>
            </w:r>
          </w:p>
        </w:tc>
        <w:tc>
          <w:tcPr>
            <w:tcW w:w="1282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131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2597" w:type="dxa"/>
            <w:gridSpan w:val="10"/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b/>
                <w:bCs/>
                <w:color w:val="000000"/>
              </w:rPr>
            </w:pPr>
            <w:r w:rsidRPr="00EE4873">
              <w:rPr>
                <w:rFonts w:ascii="Arial Unicode" w:hAnsi="Arial Unicode"/>
                <w:b/>
                <w:bCs/>
                <w:color w:val="000000"/>
              </w:rPr>
              <w:t>283 400</w:t>
            </w:r>
          </w:p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trHeight w:val="428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2"/>
              </w:rPr>
            </w:pPr>
            <w:r w:rsidRPr="00EE4873">
              <w:rPr>
                <w:rFonts w:ascii="Arial Unicode" w:hAnsi="Arial Unicode" w:cs="Sylfaen"/>
                <w:b/>
                <w:sz w:val="12"/>
                <w:szCs w:val="12"/>
              </w:rPr>
              <w:t>33,38,85,93,111</w:t>
            </w:r>
          </w:p>
        </w:tc>
        <w:tc>
          <w:tcPr>
            <w:tcW w:w="122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358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12ՊՈԼ-ՇՀԱՊՁԲ11/4-5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19.02.2015թ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19.06.2015թ</w:t>
            </w:r>
          </w:p>
        </w:tc>
        <w:tc>
          <w:tcPr>
            <w:tcW w:w="1282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131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2597" w:type="dxa"/>
            <w:gridSpan w:val="10"/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b/>
                <w:bCs/>
                <w:color w:val="000000"/>
              </w:rPr>
            </w:pPr>
            <w:r w:rsidRPr="00EE4873">
              <w:rPr>
                <w:rFonts w:ascii="Arial Unicode" w:hAnsi="Arial Unicode"/>
                <w:b/>
                <w:bCs/>
                <w:color w:val="000000"/>
              </w:rPr>
              <w:t>379 315</w:t>
            </w:r>
          </w:p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trHeight w:val="146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1,20,32,52,62,64,67,80,83</w:t>
            </w:r>
          </w:p>
        </w:tc>
        <w:tc>
          <w:tcPr>
            <w:tcW w:w="122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358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12ՊՈԼ-ՇՀԱՊՁԲ11/4-6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19.02.2015թ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19.06.2015թ</w:t>
            </w:r>
          </w:p>
        </w:tc>
        <w:tc>
          <w:tcPr>
            <w:tcW w:w="1282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131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2597" w:type="dxa"/>
            <w:gridSpan w:val="10"/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/>
                <w:b/>
                <w:bCs/>
                <w:color w:val="000000"/>
              </w:rPr>
            </w:pPr>
            <w:r w:rsidRPr="00EE4873">
              <w:rPr>
                <w:rFonts w:ascii="Arial Unicode" w:hAnsi="Arial Unicode"/>
                <w:b/>
                <w:bCs/>
                <w:color w:val="000000"/>
              </w:rPr>
              <w:t>991 250,68</w:t>
            </w:r>
          </w:p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trHeight w:val="110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…</w:t>
            </w:r>
          </w:p>
        </w:tc>
        <w:tc>
          <w:tcPr>
            <w:tcW w:w="122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</w:p>
        </w:tc>
        <w:tc>
          <w:tcPr>
            <w:tcW w:w="358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282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131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2597" w:type="dxa"/>
            <w:gridSpan w:val="10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trHeight w:val="110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22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</w:p>
        </w:tc>
        <w:tc>
          <w:tcPr>
            <w:tcW w:w="358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282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131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2597" w:type="dxa"/>
            <w:gridSpan w:val="10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trHeight w:val="110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22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</w:p>
        </w:tc>
        <w:tc>
          <w:tcPr>
            <w:tcW w:w="358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282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131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2597" w:type="dxa"/>
            <w:gridSpan w:val="10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trHeight w:val="110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22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</w:p>
        </w:tc>
        <w:tc>
          <w:tcPr>
            <w:tcW w:w="358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282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131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2597" w:type="dxa"/>
            <w:gridSpan w:val="10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trHeight w:val="110"/>
        </w:trPr>
        <w:tc>
          <w:tcPr>
            <w:tcW w:w="1132" w:type="dxa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228" w:type="dxa"/>
            <w:gridSpan w:val="3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</w:p>
        </w:tc>
        <w:tc>
          <w:tcPr>
            <w:tcW w:w="3584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282" w:type="dxa"/>
            <w:gridSpan w:val="5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131" w:type="dxa"/>
            <w:gridSpan w:val="7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2597" w:type="dxa"/>
            <w:gridSpan w:val="10"/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1"/>
          <w:wAfter w:w="18" w:type="dxa"/>
          <w:trHeight w:val="150"/>
        </w:trPr>
        <w:tc>
          <w:tcPr>
            <w:tcW w:w="13780" w:type="dxa"/>
            <w:gridSpan w:val="50"/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FC6196" w:rsidRPr="00EE4873" w:rsidTr="007F1461">
        <w:trPr>
          <w:gridAfter w:val="1"/>
          <w:wAfter w:w="18" w:type="dxa"/>
          <w:trHeight w:val="150"/>
        </w:trPr>
        <w:tc>
          <w:tcPr>
            <w:tcW w:w="13780" w:type="dxa"/>
            <w:gridSpan w:val="50"/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1"/>
          <w:wAfter w:w="18" w:type="dxa"/>
          <w:trHeight w:val="150"/>
        </w:trPr>
        <w:tc>
          <w:tcPr>
            <w:tcW w:w="13780" w:type="dxa"/>
            <w:gridSpan w:val="50"/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trHeight w:val="125"/>
        </w:trPr>
        <w:tc>
          <w:tcPr>
            <w:tcW w:w="113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22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41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Հասցե, հեռ.</w:t>
            </w:r>
          </w:p>
        </w:tc>
        <w:tc>
          <w:tcPr>
            <w:tcW w:w="229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Էլ.-փոստ</w:t>
            </w:r>
          </w:p>
        </w:tc>
        <w:tc>
          <w:tcPr>
            <w:tcW w:w="260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38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ՀՎՀՀ</w:t>
            </w:r>
            <w:r w:rsidRPr="00EE4873">
              <w:rPr>
                <w:rStyle w:val="FootnoteReference"/>
                <w:rFonts w:ascii="Arial Unicode" w:hAnsi="Arial Unicode"/>
                <w:b/>
                <w:sz w:val="14"/>
                <w:szCs w:val="14"/>
                <w:lang w:val="hy-AM"/>
              </w:rPr>
              <w:footnoteReference w:id="12"/>
            </w:r>
            <w:r w:rsidRPr="00EE4873">
              <w:rPr>
                <w:rFonts w:ascii="Arial Unicode" w:hAnsi="Arial Unicode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FC6196" w:rsidRPr="00EE4873" w:rsidTr="007F1461">
        <w:trPr>
          <w:trHeight w:val="155"/>
        </w:trPr>
        <w:tc>
          <w:tcPr>
            <w:tcW w:w="113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2"/>
              </w:rPr>
            </w:pPr>
            <w:r w:rsidRPr="00EE4873">
              <w:rPr>
                <w:rFonts w:ascii="Arial Unicode" w:hAnsi="Arial Unicode" w:cs="Sylfaen"/>
                <w:b/>
                <w:sz w:val="12"/>
                <w:szCs w:val="12"/>
              </w:rPr>
              <w:t>2,3,4,5,6,7,8,9,11,13,14,15,16,17,19,21,23,24,26,29,34,35,36,39,40,41,42,44,45,46,47,48,50,54,56,58,59,60,61,63,65,66,68,70,72,73,74,75,76,77,78,79,81,82,84,86,87,88,92,94,95,96,97,98,101,105,108,109,110,112,113,114</w:t>
            </w:r>
          </w:p>
        </w:tc>
        <w:tc>
          <w:tcPr>
            <w:tcW w:w="122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«Նատալի Ֆարմ» ՍՊԸ</w:t>
            </w:r>
          </w:p>
        </w:tc>
        <w:tc>
          <w:tcPr>
            <w:tcW w:w="41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  <w:r w:rsidRPr="00EE4873">
              <w:rPr>
                <w:rFonts w:ascii="Arial Unicode" w:hAnsi="Arial Unicode" w:cs="Sylfaen"/>
                <w:sz w:val="16"/>
                <w:szCs w:val="16"/>
                <w:lang w:val="pt-BR"/>
              </w:rPr>
              <w:t>Ք.Երևան, Տիչինայի փ.,3-րդ նրբ.2/2</w:t>
            </w:r>
          </w:p>
        </w:tc>
        <w:tc>
          <w:tcPr>
            <w:tcW w:w="229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natalipharm@bk.ru</w:t>
            </w:r>
          </w:p>
        </w:tc>
        <w:tc>
          <w:tcPr>
            <w:tcW w:w="260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rPr>
                <w:rFonts w:ascii="Arial Unicode" w:hAnsi="Arial Unicode" w:cs="Sylfaen"/>
                <w:sz w:val="16"/>
                <w:szCs w:val="16"/>
                <w:lang w:val="pt-BR"/>
              </w:rPr>
            </w:pPr>
            <w:r w:rsidRPr="00EE4873">
              <w:rPr>
                <w:rFonts w:ascii="Arial Unicode" w:hAnsi="Arial Unicode" w:cs="Sylfaen"/>
                <w:sz w:val="16"/>
                <w:szCs w:val="16"/>
                <w:lang w:val="pt-BR"/>
              </w:rPr>
              <w:t>Բանկ`&lt;&lt;Ամերիաբանկ &gt;&gt; ՓԲԸ</w:t>
            </w:r>
          </w:p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  <w:r w:rsidRPr="00EE4873">
              <w:rPr>
                <w:rFonts w:ascii="Arial Unicode" w:hAnsi="Arial Unicode" w:cs="Sylfaen"/>
                <w:sz w:val="16"/>
                <w:szCs w:val="16"/>
                <w:lang w:val="pt-BR"/>
              </w:rPr>
              <w:t>Հ/Հ 1570005065330100</w:t>
            </w:r>
          </w:p>
        </w:tc>
        <w:tc>
          <w:tcPr>
            <w:tcW w:w="238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 w:cs="Sylfaen"/>
                <w:sz w:val="16"/>
                <w:szCs w:val="16"/>
                <w:lang w:val="pt-BR"/>
              </w:rPr>
            </w:pPr>
            <w:r w:rsidRPr="00EE4873">
              <w:rPr>
                <w:rFonts w:ascii="Arial Unicode" w:hAnsi="Arial Unicode" w:cs="Sylfaen"/>
                <w:sz w:val="16"/>
                <w:szCs w:val="16"/>
                <w:lang w:val="pt-BR"/>
              </w:rPr>
              <w:t>01222567</w:t>
            </w:r>
          </w:p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</w:p>
        </w:tc>
      </w:tr>
      <w:tr w:rsidR="00FC6196" w:rsidRPr="00EE4873" w:rsidTr="007F1461">
        <w:trPr>
          <w:trHeight w:val="155"/>
        </w:trPr>
        <w:tc>
          <w:tcPr>
            <w:tcW w:w="113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2"/>
              </w:rPr>
            </w:pPr>
            <w:r w:rsidRPr="00EE4873">
              <w:rPr>
                <w:rFonts w:ascii="Arial Unicode" w:hAnsi="Arial Unicode" w:cs="Sylfaen"/>
                <w:b/>
                <w:sz w:val="12"/>
                <w:szCs w:val="12"/>
              </w:rPr>
              <w:t>18,22,27,30,31,37,43,49,51,53,57,69,99,100,104,106</w:t>
            </w:r>
          </w:p>
        </w:tc>
        <w:tc>
          <w:tcPr>
            <w:tcW w:w="122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«Կոտայք» ՍՊԸ</w:t>
            </w:r>
          </w:p>
        </w:tc>
        <w:tc>
          <w:tcPr>
            <w:tcW w:w="41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  <w:r w:rsidRPr="00EE4873">
              <w:rPr>
                <w:rFonts w:ascii="Arial Unicode" w:hAnsi="Arial Unicode" w:cs="Sylfaen"/>
                <w:sz w:val="16"/>
                <w:szCs w:val="16"/>
                <w:lang w:val="pt-BR"/>
              </w:rPr>
              <w:t>Ք. Աբովյան, 3-րդ մ/շրջան, Հատիսի 10ա</w:t>
            </w:r>
          </w:p>
        </w:tc>
        <w:tc>
          <w:tcPr>
            <w:tcW w:w="229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narpharm@mail.ru</w:t>
            </w:r>
          </w:p>
        </w:tc>
        <w:tc>
          <w:tcPr>
            <w:tcW w:w="260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6"/>
                <w:lang w:val="hy-AM"/>
              </w:rPr>
            </w:pPr>
            <w:r w:rsidRPr="00EE4873">
              <w:rPr>
                <w:rFonts w:ascii="Arial Unicode" w:hAnsi="Arial Unicode" w:cs="Sylfaen"/>
                <w:b/>
                <w:sz w:val="16"/>
                <w:szCs w:val="16"/>
                <w:lang w:val="hy-AM"/>
              </w:rPr>
              <w:t>Բանկ</w:t>
            </w:r>
            <w:r w:rsidRPr="00EE4873">
              <w:rPr>
                <w:rFonts w:ascii="Arial Unicode" w:hAnsi="Arial Unicode" w:cs="Times Armenian"/>
                <w:b/>
                <w:sz w:val="16"/>
                <w:szCs w:val="16"/>
                <w:lang w:val="hy-AM"/>
              </w:rPr>
              <w:t>`§</w:t>
            </w:r>
            <w:r w:rsidRPr="00EE4873">
              <w:rPr>
                <w:rFonts w:ascii="Arial Unicode" w:hAnsi="Arial Unicode" w:cs="Sylfaen"/>
                <w:b/>
                <w:sz w:val="16"/>
                <w:szCs w:val="16"/>
                <w:lang w:val="hy-AM"/>
              </w:rPr>
              <w:t>Արդշինինվեստ</w:t>
            </w:r>
            <w:r w:rsidRPr="00EE4873">
              <w:rPr>
                <w:rFonts w:ascii="Arial Unicode" w:hAnsi="Arial Unicode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EE4873">
              <w:rPr>
                <w:rFonts w:ascii="Arial Unicode" w:hAnsi="Arial Unicode" w:cs="Sylfaen"/>
                <w:b/>
                <w:sz w:val="16"/>
                <w:szCs w:val="16"/>
                <w:lang w:val="hy-AM"/>
              </w:rPr>
              <w:t>բանկ</w:t>
            </w:r>
            <w:r w:rsidRPr="00EE4873">
              <w:rPr>
                <w:rFonts w:ascii="Arial Unicode" w:hAnsi="Arial Unicode" w:cs="Times Armenian"/>
                <w:b/>
                <w:sz w:val="16"/>
                <w:szCs w:val="16"/>
                <w:lang w:val="hy-AM"/>
              </w:rPr>
              <w:t xml:space="preserve">¦ </w:t>
            </w:r>
            <w:r w:rsidRPr="00EE4873">
              <w:rPr>
                <w:rFonts w:ascii="Arial Unicode" w:hAnsi="Arial Unicode" w:cs="Sylfaen"/>
                <w:b/>
                <w:sz w:val="16"/>
                <w:szCs w:val="16"/>
                <w:lang w:val="hy-AM"/>
              </w:rPr>
              <w:t>ՓԲԸ</w:t>
            </w:r>
            <w:r w:rsidRPr="00EE4873">
              <w:rPr>
                <w:rFonts w:ascii="Arial Unicode" w:hAnsi="Arial Unicode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EE4873">
              <w:rPr>
                <w:rFonts w:ascii="Arial Unicode" w:hAnsi="Arial Unicode" w:cs="Sylfaen"/>
                <w:b/>
                <w:sz w:val="16"/>
                <w:szCs w:val="16"/>
                <w:lang w:val="hy-AM"/>
              </w:rPr>
              <w:t>Հ</w:t>
            </w:r>
            <w:r w:rsidRPr="00EE4873">
              <w:rPr>
                <w:rFonts w:ascii="Arial Unicode" w:hAnsi="Arial Unicode" w:cs="Times Armenian"/>
                <w:b/>
                <w:sz w:val="16"/>
                <w:szCs w:val="16"/>
                <w:lang w:val="hy-AM"/>
              </w:rPr>
              <w:t>/</w:t>
            </w:r>
            <w:r w:rsidRPr="00EE4873">
              <w:rPr>
                <w:rFonts w:ascii="Arial Unicode" w:hAnsi="Arial Unicode" w:cs="Sylfaen"/>
                <w:b/>
                <w:sz w:val="16"/>
                <w:szCs w:val="16"/>
                <w:lang w:val="hy-AM"/>
              </w:rPr>
              <w:t>Հ</w:t>
            </w:r>
            <w:r w:rsidRPr="00EE4873">
              <w:rPr>
                <w:rFonts w:ascii="Arial Unicode" w:hAnsi="Arial Unicode" w:cs="Times Armenian"/>
                <w:b/>
                <w:sz w:val="16"/>
                <w:szCs w:val="16"/>
                <w:lang w:val="hy-AM"/>
              </w:rPr>
              <w:t xml:space="preserve"> 247100021945</w:t>
            </w:r>
          </w:p>
        </w:tc>
        <w:tc>
          <w:tcPr>
            <w:tcW w:w="238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 w:cs="Sylfaen"/>
                <w:bCs/>
                <w:sz w:val="16"/>
                <w:szCs w:val="16"/>
                <w:lang w:val="pt-BR"/>
              </w:rPr>
            </w:pPr>
            <w:r w:rsidRPr="00EE4873">
              <w:rPr>
                <w:rFonts w:ascii="Arial Unicode" w:hAnsi="Arial Unicode" w:cs="Sylfaen"/>
                <w:bCs/>
                <w:sz w:val="16"/>
                <w:szCs w:val="16"/>
                <w:lang w:val="pt-BR"/>
              </w:rPr>
              <w:t>03501403</w:t>
            </w:r>
          </w:p>
        </w:tc>
      </w:tr>
      <w:tr w:rsidR="00FC6196" w:rsidRPr="00EE4873" w:rsidTr="007F1461">
        <w:trPr>
          <w:trHeight w:val="155"/>
        </w:trPr>
        <w:tc>
          <w:tcPr>
            <w:tcW w:w="113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2"/>
              </w:rPr>
            </w:pPr>
            <w:r w:rsidRPr="00EE4873">
              <w:rPr>
                <w:rFonts w:ascii="Arial Unicode" w:hAnsi="Arial Unicode" w:cs="Sylfaen"/>
                <w:b/>
                <w:sz w:val="12"/>
                <w:szCs w:val="12"/>
              </w:rPr>
              <w:t>10,12,25,28,55,71,89,107</w:t>
            </w:r>
          </w:p>
        </w:tc>
        <w:tc>
          <w:tcPr>
            <w:tcW w:w="122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«Արմֆարմ» ՍՊԸ</w:t>
            </w:r>
          </w:p>
        </w:tc>
        <w:tc>
          <w:tcPr>
            <w:tcW w:w="41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  <w:r w:rsidRPr="00EE4873">
              <w:rPr>
                <w:rFonts w:ascii="Arial Unicode" w:hAnsi="Arial Unicode" w:cs="Sylfaen"/>
                <w:sz w:val="16"/>
                <w:szCs w:val="16"/>
                <w:lang w:val="pt-BR"/>
              </w:rPr>
              <w:t>Ք. Երևան 009, Աբովյան 23</w:t>
            </w:r>
          </w:p>
        </w:tc>
        <w:tc>
          <w:tcPr>
            <w:tcW w:w="229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info@armfarm.com</w:t>
            </w:r>
          </w:p>
        </w:tc>
        <w:tc>
          <w:tcPr>
            <w:tcW w:w="260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rPr>
                <w:rFonts w:ascii="Arial Unicode" w:hAnsi="Arial Unicode"/>
                <w:b/>
                <w:sz w:val="16"/>
                <w:szCs w:val="16"/>
                <w:lang w:val="ru-RU"/>
              </w:rPr>
            </w:pPr>
          </w:p>
          <w:p w:rsidR="00FC6196" w:rsidRPr="00EE4873" w:rsidRDefault="00FC6196" w:rsidP="007F1461">
            <w:pPr>
              <w:rPr>
                <w:rFonts w:ascii="Arial Unicode" w:hAnsi="Arial Unicode"/>
                <w:b/>
                <w:sz w:val="16"/>
                <w:szCs w:val="16"/>
                <w:lang w:val="ru-RU"/>
              </w:rPr>
            </w:pPr>
            <w:r w:rsidRPr="00EE4873">
              <w:rPr>
                <w:rFonts w:ascii="Arial Unicode" w:hAnsi="Arial Unicode" w:cs="Sylfaen"/>
                <w:b/>
                <w:sz w:val="16"/>
                <w:szCs w:val="16"/>
              </w:rPr>
              <w:t>Բանկ</w:t>
            </w:r>
            <w:r w:rsidRPr="00EE4873">
              <w:rPr>
                <w:rFonts w:ascii="Arial Unicode" w:hAnsi="Arial Unicode"/>
                <w:b/>
                <w:sz w:val="16"/>
                <w:szCs w:val="16"/>
                <w:lang w:val="ru-RU"/>
              </w:rPr>
              <w:t>`§Ð³ÛÏ³Ï³Ý ¼³ñ·³óÙ³Ý ´³ÝÏ¦´´À</w:t>
            </w:r>
          </w:p>
          <w:p w:rsidR="00FC6196" w:rsidRPr="00EE4873" w:rsidRDefault="00FC6196" w:rsidP="007F1461">
            <w:pPr>
              <w:rPr>
                <w:rFonts w:ascii="Arial Unicode" w:hAnsi="Arial Unicode" w:cs="Sylfaen"/>
                <w:b/>
                <w:bCs/>
                <w:sz w:val="16"/>
                <w:szCs w:val="16"/>
                <w:lang w:val="pt-BR"/>
              </w:rPr>
            </w:pPr>
            <w:r w:rsidRPr="00EE4873">
              <w:rPr>
                <w:rFonts w:ascii="Arial Unicode" w:hAnsi="Arial Unicode" w:cs="Sylfaen"/>
                <w:b/>
                <w:sz w:val="16"/>
                <w:szCs w:val="16"/>
              </w:rPr>
              <w:t>Հ</w:t>
            </w:r>
            <w:r w:rsidRPr="00EE4873">
              <w:rPr>
                <w:rFonts w:ascii="Arial Unicode" w:hAnsi="Arial Unicode"/>
                <w:b/>
                <w:sz w:val="16"/>
                <w:szCs w:val="16"/>
                <w:lang w:val="ru-RU"/>
              </w:rPr>
              <w:t>/</w:t>
            </w:r>
            <w:r w:rsidRPr="00EE4873">
              <w:rPr>
                <w:rFonts w:ascii="Arial Unicode" w:hAnsi="Arial Unicode" w:cs="Sylfaen"/>
                <w:b/>
                <w:sz w:val="16"/>
                <w:szCs w:val="16"/>
              </w:rPr>
              <w:t>Հ</w:t>
            </w:r>
            <w:r w:rsidRPr="00EE4873">
              <w:rPr>
                <w:rFonts w:ascii="Arial Unicode" w:hAnsi="Arial Unicode"/>
                <w:b/>
                <w:sz w:val="16"/>
                <w:szCs w:val="16"/>
                <w:lang w:val="ru-RU"/>
              </w:rPr>
              <w:t xml:space="preserve"> 1810052034583312</w:t>
            </w:r>
          </w:p>
          <w:p w:rsidR="00FC6196" w:rsidRPr="00EE4873" w:rsidRDefault="00FC6196" w:rsidP="007F1461">
            <w:pPr>
              <w:rPr>
                <w:rFonts w:ascii="Arial Unicode" w:hAnsi="Arial Unicode" w:cs="Sylfaen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238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 w:cs="Sylfaen"/>
                <w:b/>
                <w:bCs/>
                <w:sz w:val="16"/>
                <w:szCs w:val="16"/>
                <w:lang w:val="pt-BR"/>
              </w:rPr>
            </w:pPr>
            <w:r w:rsidRPr="00EE4873">
              <w:rPr>
                <w:rFonts w:ascii="Arial Unicode" w:hAnsi="Arial Unicode" w:cs="Sylfaen"/>
                <w:bCs/>
                <w:sz w:val="16"/>
                <w:szCs w:val="16"/>
                <w:lang w:val="pt-BR"/>
              </w:rPr>
              <w:t>01526098</w:t>
            </w:r>
          </w:p>
          <w:p w:rsidR="00FC6196" w:rsidRPr="00EE4873" w:rsidRDefault="00FC6196" w:rsidP="007F1461">
            <w:pPr>
              <w:jc w:val="center"/>
              <w:rPr>
                <w:rFonts w:ascii="Arial Unicode" w:hAnsi="Arial Unicode" w:cs="Sylfaen"/>
                <w:b/>
                <w:bCs/>
                <w:sz w:val="16"/>
                <w:szCs w:val="16"/>
                <w:lang w:val="pt-BR"/>
              </w:rPr>
            </w:pPr>
          </w:p>
        </w:tc>
      </w:tr>
      <w:tr w:rsidR="00FC6196" w:rsidRPr="00EE4873" w:rsidTr="007F1461">
        <w:trPr>
          <w:trHeight w:val="155"/>
        </w:trPr>
        <w:tc>
          <w:tcPr>
            <w:tcW w:w="113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2"/>
              </w:rPr>
            </w:pPr>
            <w:r w:rsidRPr="00EE4873">
              <w:rPr>
                <w:rFonts w:ascii="Arial Unicode" w:hAnsi="Arial Unicode" w:cs="Sylfaen"/>
                <w:b/>
                <w:sz w:val="12"/>
                <w:szCs w:val="12"/>
              </w:rPr>
              <w:lastRenderedPageBreak/>
              <w:t>102,103</w:t>
            </w:r>
          </w:p>
        </w:tc>
        <w:tc>
          <w:tcPr>
            <w:tcW w:w="122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«Արմենֆարմ» ՍՊԸ</w:t>
            </w:r>
          </w:p>
        </w:tc>
        <w:tc>
          <w:tcPr>
            <w:tcW w:w="41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  <w:r w:rsidRPr="00EE4873">
              <w:rPr>
                <w:rFonts w:ascii="Arial Unicode" w:hAnsi="Arial Unicode" w:cs="Sylfaen"/>
                <w:sz w:val="16"/>
                <w:szCs w:val="16"/>
                <w:lang w:val="pt-BR"/>
              </w:rPr>
              <w:t>Ք. Երևան, Արցախի փ.</w:t>
            </w:r>
            <w:r w:rsidRPr="00EE4873">
              <w:rPr>
                <w:rFonts w:ascii="Arial Unicode" w:hAnsi="Arial Unicode" w:cs="Sylfaen"/>
                <w:lang w:val="pt-BR"/>
              </w:rPr>
              <w:t xml:space="preserve"> </w:t>
            </w:r>
            <w:r w:rsidRPr="00EE4873">
              <w:rPr>
                <w:rFonts w:ascii="Arial Unicode" w:hAnsi="Arial Unicode" w:cs="Sylfaen"/>
                <w:sz w:val="16"/>
                <w:szCs w:val="16"/>
                <w:lang w:val="pt-BR"/>
              </w:rPr>
              <w:t>18</w:t>
            </w:r>
          </w:p>
        </w:tc>
        <w:tc>
          <w:tcPr>
            <w:tcW w:w="229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armenpharm@mail.ru</w:t>
            </w:r>
          </w:p>
        </w:tc>
        <w:tc>
          <w:tcPr>
            <w:tcW w:w="260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rPr>
                <w:rFonts w:ascii="Arial Unicode" w:hAnsi="Arial Unicode"/>
                <w:b/>
                <w:sz w:val="16"/>
                <w:szCs w:val="16"/>
                <w:lang w:val="ru-RU"/>
              </w:rPr>
            </w:pPr>
            <w:r w:rsidRPr="00EE4873">
              <w:rPr>
                <w:rFonts w:ascii="Arial Unicode" w:hAnsi="Arial Unicode"/>
                <w:b/>
                <w:sz w:val="16"/>
                <w:szCs w:val="16"/>
              </w:rPr>
              <w:t>Բանկ՝</w:t>
            </w:r>
            <w:r w:rsidRPr="00EE4873">
              <w:rPr>
                <w:rFonts w:ascii="Arial Unicode" w:hAnsi="Arial Unicode"/>
                <w:b/>
                <w:sz w:val="16"/>
                <w:szCs w:val="16"/>
                <w:lang w:val="ru-RU"/>
              </w:rPr>
              <w:t xml:space="preserve"> `&lt;&lt; </w:t>
            </w:r>
            <w:r w:rsidRPr="00EE4873">
              <w:rPr>
                <w:rFonts w:ascii="Arial Unicode" w:hAnsi="Arial Unicode"/>
                <w:b/>
                <w:sz w:val="16"/>
                <w:szCs w:val="16"/>
              </w:rPr>
              <w:t>Առեքսիմբանկ</w:t>
            </w:r>
            <w:r w:rsidRPr="00EE4873">
              <w:rPr>
                <w:rFonts w:ascii="Arial Unicode" w:hAnsi="Arial Unicode"/>
                <w:b/>
                <w:sz w:val="16"/>
                <w:szCs w:val="16"/>
                <w:lang w:val="ru-RU"/>
              </w:rPr>
              <w:t>-</w:t>
            </w:r>
            <w:r w:rsidRPr="00EE4873">
              <w:rPr>
                <w:rFonts w:ascii="Arial Unicode" w:hAnsi="Arial Unicode"/>
                <w:b/>
                <w:sz w:val="16"/>
                <w:szCs w:val="16"/>
              </w:rPr>
              <w:t>Գազպրոմբանկի</w:t>
            </w:r>
            <w:r w:rsidRPr="00EE4873">
              <w:rPr>
                <w:rFonts w:ascii="Arial Unicode" w:hAnsi="Arial Unicode"/>
                <w:b/>
                <w:sz w:val="16"/>
                <w:szCs w:val="16"/>
                <w:lang w:val="ru-RU"/>
              </w:rPr>
              <w:t xml:space="preserve"> </w:t>
            </w:r>
            <w:r w:rsidRPr="00EE4873">
              <w:rPr>
                <w:rFonts w:ascii="Arial Unicode" w:hAnsi="Arial Unicode"/>
                <w:b/>
                <w:sz w:val="16"/>
                <w:szCs w:val="16"/>
              </w:rPr>
              <w:t>խումբ</w:t>
            </w:r>
            <w:r w:rsidRPr="00EE4873">
              <w:rPr>
                <w:rFonts w:ascii="Arial Unicode" w:hAnsi="Arial Unicode"/>
                <w:b/>
                <w:sz w:val="16"/>
                <w:szCs w:val="16"/>
                <w:lang w:val="ru-RU"/>
              </w:rPr>
              <w:t xml:space="preserve"> &gt;&gt;</w:t>
            </w:r>
          </w:p>
          <w:p w:rsidR="00FC6196" w:rsidRPr="00EE4873" w:rsidRDefault="00FC6196" w:rsidP="007F1461">
            <w:pPr>
              <w:rPr>
                <w:rFonts w:ascii="Arial Unicode" w:hAnsi="Arial Unicode"/>
                <w:b/>
                <w:sz w:val="16"/>
                <w:szCs w:val="16"/>
                <w:lang w:val="ru-RU"/>
              </w:rPr>
            </w:pPr>
            <w:r w:rsidRPr="00EE4873">
              <w:rPr>
                <w:rFonts w:ascii="Arial Unicode" w:hAnsi="Arial Unicode"/>
                <w:b/>
                <w:sz w:val="16"/>
                <w:szCs w:val="16"/>
              </w:rPr>
              <w:t>ՓԲԸ</w:t>
            </w:r>
          </w:p>
          <w:p w:rsidR="00FC6196" w:rsidRPr="00EE4873" w:rsidRDefault="00FC6196" w:rsidP="007F1461">
            <w:pPr>
              <w:rPr>
                <w:rFonts w:ascii="Arial Unicode" w:hAnsi="Arial Unicode" w:cs="Sylfaen"/>
                <w:b/>
                <w:bCs/>
                <w:sz w:val="16"/>
                <w:szCs w:val="16"/>
                <w:lang w:val="hy-AM"/>
              </w:rPr>
            </w:pPr>
            <w:r w:rsidRPr="00EE4873">
              <w:rPr>
                <w:rFonts w:ascii="Arial Unicode" w:hAnsi="Arial Unicode"/>
                <w:b/>
                <w:sz w:val="16"/>
                <w:szCs w:val="16"/>
              </w:rPr>
              <w:t>Հ</w:t>
            </w:r>
            <w:r w:rsidRPr="00EE4873">
              <w:rPr>
                <w:rFonts w:ascii="Arial Unicode" w:hAnsi="Arial Unicode"/>
                <w:b/>
                <w:sz w:val="16"/>
                <w:szCs w:val="16"/>
                <w:lang w:val="ru-RU"/>
              </w:rPr>
              <w:t>/</w:t>
            </w:r>
            <w:r w:rsidRPr="00EE4873">
              <w:rPr>
                <w:rFonts w:ascii="Arial Unicode" w:hAnsi="Arial Unicode"/>
                <w:b/>
                <w:sz w:val="16"/>
                <w:szCs w:val="16"/>
              </w:rPr>
              <w:t>Հ</w:t>
            </w:r>
            <w:r w:rsidRPr="00EE4873">
              <w:rPr>
                <w:rFonts w:ascii="Arial Unicode" w:hAnsi="Arial Unicode"/>
                <w:b/>
                <w:sz w:val="16"/>
                <w:szCs w:val="16"/>
                <w:lang w:val="ru-RU"/>
              </w:rPr>
              <w:t>2380017567130100</w:t>
            </w:r>
          </w:p>
        </w:tc>
        <w:tc>
          <w:tcPr>
            <w:tcW w:w="238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jc w:val="center"/>
              <w:rPr>
                <w:rFonts w:ascii="Arial Unicode" w:hAnsi="Arial Unicode" w:cs="Sylfaen"/>
                <w:bCs/>
                <w:sz w:val="16"/>
                <w:szCs w:val="16"/>
                <w:lang w:val="ru-RU"/>
              </w:rPr>
            </w:pPr>
            <w:r w:rsidRPr="00EE4873">
              <w:rPr>
                <w:rFonts w:ascii="Arial Unicode" w:hAnsi="Arial Unicode" w:cs="Sylfaen"/>
                <w:bCs/>
                <w:sz w:val="16"/>
                <w:szCs w:val="16"/>
                <w:lang w:val="ru-RU"/>
              </w:rPr>
              <w:t>00039741</w:t>
            </w:r>
          </w:p>
        </w:tc>
      </w:tr>
      <w:tr w:rsidR="00FC6196" w:rsidRPr="00EE4873" w:rsidTr="007F1461">
        <w:trPr>
          <w:trHeight w:val="155"/>
        </w:trPr>
        <w:tc>
          <w:tcPr>
            <w:tcW w:w="113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2"/>
              </w:rPr>
            </w:pPr>
            <w:r w:rsidRPr="00EE4873">
              <w:rPr>
                <w:rFonts w:ascii="Arial Unicode" w:hAnsi="Arial Unicode" w:cs="Sylfaen"/>
                <w:b/>
                <w:sz w:val="12"/>
                <w:szCs w:val="12"/>
              </w:rPr>
              <w:t>33,38,85,93,111</w:t>
            </w:r>
          </w:p>
        </w:tc>
        <w:tc>
          <w:tcPr>
            <w:tcW w:w="122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«Տոնուս-Լենս» ՍՊԸ </w:t>
            </w:r>
          </w:p>
        </w:tc>
        <w:tc>
          <w:tcPr>
            <w:tcW w:w="41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  <w:r w:rsidRPr="00EE4873">
              <w:rPr>
                <w:rFonts w:ascii="Arial Unicode" w:hAnsi="Arial Unicode" w:cs="Sylfaen"/>
                <w:sz w:val="16"/>
                <w:szCs w:val="16"/>
                <w:lang w:val="pt-BR"/>
              </w:rPr>
              <w:t>Ք. Երևան, Վարշավյան 2/1</w:t>
            </w:r>
          </w:p>
        </w:tc>
        <w:tc>
          <w:tcPr>
            <w:tcW w:w="229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info@tonusles.am</w:t>
            </w:r>
          </w:p>
        </w:tc>
        <w:tc>
          <w:tcPr>
            <w:tcW w:w="260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rPr>
                <w:rFonts w:ascii="Arial Unicode" w:hAnsi="Arial Unicode"/>
                <w:b/>
                <w:sz w:val="16"/>
                <w:szCs w:val="16"/>
                <w:lang w:val="ru-RU"/>
              </w:rPr>
            </w:pPr>
            <w:r w:rsidRPr="00EE4873">
              <w:rPr>
                <w:rFonts w:ascii="Arial Unicode" w:hAnsi="Arial Unicode"/>
                <w:b/>
                <w:sz w:val="16"/>
                <w:szCs w:val="16"/>
              </w:rPr>
              <w:t>Բանկ՝</w:t>
            </w:r>
            <w:r w:rsidRPr="00EE4873">
              <w:rPr>
                <w:rFonts w:ascii="Arial Unicode" w:hAnsi="Arial Unicode"/>
                <w:b/>
                <w:sz w:val="16"/>
                <w:szCs w:val="16"/>
                <w:lang w:val="ru-RU"/>
              </w:rPr>
              <w:t xml:space="preserve"> `&lt;&lt; </w:t>
            </w:r>
            <w:r w:rsidRPr="00EE4873">
              <w:rPr>
                <w:rFonts w:ascii="Arial Unicode" w:hAnsi="Arial Unicode"/>
                <w:b/>
                <w:sz w:val="16"/>
                <w:szCs w:val="16"/>
              </w:rPr>
              <w:t>Ինեկո բանկ</w:t>
            </w:r>
            <w:r w:rsidRPr="00EE4873">
              <w:rPr>
                <w:rFonts w:ascii="Arial Unicode" w:hAnsi="Arial Unicode"/>
                <w:b/>
                <w:sz w:val="16"/>
                <w:szCs w:val="16"/>
                <w:lang w:val="ru-RU"/>
              </w:rPr>
              <w:t xml:space="preserve"> &gt;&gt;</w:t>
            </w:r>
          </w:p>
          <w:p w:rsidR="00FC6196" w:rsidRPr="00EE4873" w:rsidRDefault="00FC6196" w:rsidP="007F1461">
            <w:pPr>
              <w:rPr>
                <w:rFonts w:ascii="Arial Unicode" w:hAnsi="Arial Unicode"/>
                <w:b/>
                <w:sz w:val="16"/>
                <w:szCs w:val="16"/>
                <w:lang w:val="ru-RU"/>
              </w:rPr>
            </w:pPr>
            <w:r w:rsidRPr="00EE4873">
              <w:rPr>
                <w:rFonts w:ascii="Arial Unicode" w:hAnsi="Arial Unicode"/>
                <w:b/>
                <w:sz w:val="16"/>
                <w:szCs w:val="16"/>
              </w:rPr>
              <w:t>ՓԲԸ</w:t>
            </w:r>
            <w:r>
              <w:rPr>
                <w:rFonts w:ascii="Arial Unicode" w:hAnsi="Arial Unicode"/>
                <w:b/>
                <w:sz w:val="16"/>
                <w:szCs w:val="16"/>
              </w:rPr>
              <w:t xml:space="preserve"> Հ/Հ 2050022046961001</w:t>
            </w:r>
          </w:p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  <w:r w:rsidRPr="00EE4873">
              <w:rPr>
                <w:rFonts w:ascii="Arial Unicode" w:hAnsi="Arial Unicode"/>
                <w:b/>
                <w:sz w:val="16"/>
                <w:szCs w:val="16"/>
              </w:rPr>
              <w:t>Հ</w:t>
            </w:r>
            <w:r w:rsidRPr="00EE4873">
              <w:rPr>
                <w:rFonts w:ascii="Arial Unicode" w:hAnsi="Arial Unicode"/>
                <w:b/>
                <w:sz w:val="16"/>
                <w:szCs w:val="16"/>
                <w:lang w:val="ru-RU"/>
              </w:rPr>
              <w:t>/</w:t>
            </w:r>
            <w:r w:rsidRPr="00EE4873">
              <w:rPr>
                <w:rFonts w:ascii="Arial Unicode" w:hAnsi="Arial Unicode"/>
                <w:b/>
                <w:sz w:val="16"/>
                <w:szCs w:val="16"/>
              </w:rPr>
              <w:t>Հ</w:t>
            </w:r>
            <w:r w:rsidRPr="00EE4873">
              <w:rPr>
                <w:rFonts w:ascii="Arial Unicode" w:hAnsi="Arial Unicode"/>
                <w:b/>
                <w:sz w:val="16"/>
                <w:szCs w:val="16"/>
                <w:lang w:val="ru-RU"/>
              </w:rPr>
              <w:t>2380017567130100</w:t>
            </w:r>
          </w:p>
        </w:tc>
        <w:tc>
          <w:tcPr>
            <w:tcW w:w="238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Cs/>
                <w:sz w:val="16"/>
                <w:szCs w:val="16"/>
                <w:lang w:val="ru-RU"/>
              </w:rPr>
              <w:t>00064506</w:t>
            </w:r>
          </w:p>
        </w:tc>
      </w:tr>
      <w:tr w:rsidR="00FC6196" w:rsidRPr="00EE4873" w:rsidTr="007F1461">
        <w:trPr>
          <w:trHeight w:val="155"/>
        </w:trPr>
        <w:tc>
          <w:tcPr>
            <w:tcW w:w="113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1,20,32,52,62,64,67,80,83</w:t>
            </w:r>
          </w:p>
        </w:tc>
        <w:tc>
          <w:tcPr>
            <w:tcW w:w="122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«Ռիխտեր-Լամբրոն» ՀՁ ՍՊԸ</w:t>
            </w:r>
          </w:p>
        </w:tc>
        <w:tc>
          <w:tcPr>
            <w:tcW w:w="41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  <w:r w:rsidRPr="00EE4873">
              <w:rPr>
                <w:rFonts w:ascii="Arial Unicode" w:hAnsi="Arial Unicode" w:cs="Sylfaen"/>
                <w:sz w:val="16"/>
                <w:szCs w:val="16"/>
                <w:lang w:val="pt-BR"/>
              </w:rPr>
              <w:t>Ք. Երևան, Փարպեցու 22, շին. 14</w:t>
            </w:r>
          </w:p>
        </w:tc>
        <w:tc>
          <w:tcPr>
            <w:tcW w:w="229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ru-RU"/>
              </w:rPr>
              <w:t>armine@lambronpharm.am</w:t>
            </w:r>
          </w:p>
        </w:tc>
        <w:tc>
          <w:tcPr>
            <w:tcW w:w="260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6"/>
                <w:szCs w:val="16"/>
                <w:lang w:val="hy-AM"/>
              </w:rPr>
              <w:t>Բանկ</w:t>
            </w:r>
            <w:r w:rsidRPr="00EE4873">
              <w:rPr>
                <w:rFonts w:ascii="Arial Unicode" w:hAnsi="Arial Unicode" w:cs="Times Armenian"/>
                <w:b/>
                <w:sz w:val="16"/>
                <w:szCs w:val="16"/>
                <w:lang w:val="hy-AM"/>
              </w:rPr>
              <w:t>`§</w:t>
            </w:r>
            <w:r w:rsidRPr="00EE4873">
              <w:rPr>
                <w:rFonts w:ascii="Arial Unicode" w:hAnsi="Arial Unicode" w:cs="Sylfaen"/>
                <w:b/>
                <w:sz w:val="16"/>
                <w:szCs w:val="16"/>
              </w:rPr>
              <w:t>Յունիբանկ</w:t>
            </w:r>
            <w:r w:rsidRPr="00EE4873">
              <w:rPr>
                <w:rFonts w:ascii="Arial Unicode" w:hAnsi="Arial Unicode" w:cs="Times Armenian"/>
                <w:b/>
                <w:sz w:val="16"/>
                <w:szCs w:val="16"/>
                <w:lang w:val="hy-AM"/>
              </w:rPr>
              <w:t xml:space="preserve">¦ </w:t>
            </w:r>
            <w:r w:rsidRPr="00EE4873">
              <w:rPr>
                <w:rFonts w:ascii="Arial Unicode" w:hAnsi="Arial Unicode" w:cs="Sylfaen"/>
                <w:b/>
                <w:sz w:val="16"/>
                <w:szCs w:val="16"/>
                <w:lang w:val="hy-AM"/>
              </w:rPr>
              <w:t>ՓԲԸ</w:t>
            </w:r>
            <w:r w:rsidRPr="00EE4873">
              <w:rPr>
                <w:rFonts w:ascii="Arial Unicode" w:hAnsi="Arial Unicode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EE4873">
              <w:rPr>
                <w:rFonts w:ascii="Arial Unicode" w:hAnsi="Arial Unicode" w:cs="Sylfaen"/>
                <w:b/>
                <w:sz w:val="16"/>
                <w:szCs w:val="16"/>
                <w:lang w:val="hy-AM"/>
              </w:rPr>
              <w:t>Հ</w:t>
            </w:r>
            <w:r w:rsidRPr="00EE4873">
              <w:rPr>
                <w:rFonts w:ascii="Arial Unicode" w:hAnsi="Arial Unicode" w:cs="Times Armenian"/>
                <w:b/>
                <w:sz w:val="16"/>
                <w:szCs w:val="16"/>
                <w:lang w:val="hy-AM"/>
              </w:rPr>
              <w:t>/</w:t>
            </w:r>
            <w:r w:rsidRPr="00EE4873">
              <w:rPr>
                <w:rFonts w:ascii="Arial Unicode" w:hAnsi="Arial Unicode" w:cs="Sylfaen"/>
                <w:b/>
                <w:sz w:val="16"/>
                <w:szCs w:val="16"/>
                <w:lang w:val="hy-AM"/>
              </w:rPr>
              <w:t>Հ</w:t>
            </w:r>
            <w:r w:rsidRPr="00EE4873">
              <w:rPr>
                <w:rFonts w:ascii="Arial Unicode" w:hAnsi="Arial Unicode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EE4873">
              <w:rPr>
                <w:rFonts w:ascii="Arial Unicode" w:hAnsi="Arial Unicode" w:cs="Times Armenian"/>
                <w:b/>
                <w:sz w:val="16"/>
                <w:szCs w:val="16"/>
              </w:rPr>
              <w:t>24100101664100</w:t>
            </w:r>
          </w:p>
        </w:tc>
        <w:tc>
          <w:tcPr>
            <w:tcW w:w="238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Cs/>
                <w:sz w:val="16"/>
                <w:szCs w:val="16"/>
                <w:lang w:val="ru-RU"/>
              </w:rPr>
            </w:pPr>
            <w:r w:rsidRPr="00EE4873">
              <w:rPr>
                <w:rFonts w:ascii="Arial Unicode" w:hAnsi="Arial Unicode" w:cs="Sylfaen"/>
                <w:bCs/>
                <w:sz w:val="16"/>
                <w:szCs w:val="16"/>
                <w:lang w:val="ru-RU"/>
              </w:rPr>
              <w:t>02542882</w:t>
            </w:r>
          </w:p>
        </w:tc>
      </w:tr>
      <w:tr w:rsidR="00FC6196" w:rsidRPr="00EE4873" w:rsidTr="007F1461">
        <w:trPr>
          <w:trHeight w:val="332"/>
        </w:trPr>
        <w:tc>
          <w:tcPr>
            <w:tcW w:w="113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</w:p>
        </w:tc>
        <w:tc>
          <w:tcPr>
            <w:tcW w:w="122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</w:p>
        </w:tc>
        <w:tc>
          <w:tcPr>
            <w:tcW w:w="41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</w:p>
        </w:tc>
        <w:tc>
          <w:tcPr>
            <w:tcW w:w="229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</w:p>
        </w:tc>
        <w:tc>
          <w:tcPr>
            <w:tcW w:w="260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</w:p>
        </w:tc>
        <w:tc>
          <w:tcPr>
            <w:tcW w:w="238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</w:p>
        </w:tc>
      </w:tr>
      <w:tr w:rsidR="00FC6196" w:rsidRPr="00EE4873" w:rsidTr="007F1461">
        <w:trPr>
          <w:trHeight w:val="40"/>
        </w:trPr>
        <w:tc>
          <w:tcPr>
            <w:tcW w:w="113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22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</w:p>
        </w:tc>
        <w:tc>
          <w:tcPr>
            <w:tcW w:w="41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</w:p>
        </w:tc>
        <w:tc>
          <w:tcPr>
            <w:tcW w:w="229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</w:p>
        </w:tc>
        <w:tc>
          <w:tcPr>
            <w:tcW w:w="260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</w:p>
        </w:tc>
        <w:tc>
          <w:tcPr>
            <w:tcW w:w="238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</w:p>
        </w:tc>
      </w:tr>
      <w:tr w:rsidR="00FC6196" w:rsidRPr="00EE4873" w:rsidTr="007F1461">
        <w:trPr>
          <w:gridAfter w:val="1"/>
          <w:wAfter w:w="18" w:type="dxa"/>
          <w:trHeight w:val="288"/>
        </w:trPr>
        <w:tc>
          <w:tcPr>
            <w:tcW w:w="13780" w:type="dxa"/>
            <w:gridSpan w:val="50"/>
            <w:shd w:val="clear" w:color="auto" w:fill="99CCFF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FC6196" w:rsidRPr="00EE4873" w:rsidTr="007F146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8" w:type="dxa"/>
          <w:trHeight w:val="200"/>
        </w:trPr>
        <w:tc>
          <w:tcPr>
            <w:tcW w:w="382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9951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EE4873">
              <w:rPr>
                <w:rFonts w:ascii="Arial Unicode" w:hAnsi="Arial Unicode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EE4873">
              <w:rPr>
                <w:rFonts w:ascii="Arial Unicode" w:hAnsi="Arial Unicode" w:cs="Arial Armenian"/>
                <w:sz w:val="14"/>
                <w:szCs w:val="14"/>
                <w:lang w:val="hy-AM"/>
              </w:rPr>
              <w:t>։</w:t>
            </w:r>
          </w:p>
        </w:tc>
      </w:tr>
      <w:tr w:rsidR="00FC6196" w:rsidRPr="00EE4873" w:rsidTr="007F1461">
        <w:trPr>
          <w:gridAfter w:val="1"/>
          <w:wAfter w:w="18" w:type="dxa"/>
          <w:trHeight w:val="288"/>
        </w:trPr>
        <w:tc>
          <w:tcPr>
            <w:tcW w:w="13780" w:type="dxa"/>
            <w:gridSpan w:val="50"/>
            <w:shd w:val="clear" w:color="auto" w:fill="99CCFF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1"/>
          <w:wAfter w:w="18" w:type="dxa"/>
          <w:trHeight w:val="475"/>
        </w:trPr>
        <w:tc>
          <w:tcPr>
            <w:tcW w:w="38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9951" w:type="dxa"/>
            <w:gridSpan w:val="43"/>
            <w:tcBorders>
              <w:bottom w:val="single" w:sz="8" w:space="0" w:color="auto"/>
            </w:tcBorders>
            <w:shd w:val="clear" w:color="auto" w:fill="auto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1"/>
          <w:wAfter w:w="18" w:type="dxa"/>
          <w:trHeight w:val="288"/>
        </w:trPr>
        <w:tc>
          <w:tcPr>
            <w:tcW w:w="13780" w:type="dxa"/>
            <w:gridSpan w:val="50"/>
            <w:shd w:val="clear" w:color="auto" w:fill="99CCFF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1"/>
          <w:wAfter w:w="18" w:type="dxa"/>
          <w:trHeight w:val="427"/>
        </w:trPr>
        <w:tc>
          <w:tcPr>
            <w:tcW w:w="38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shd w:val="clear" w:color="auto" w:fill="FFFFFF"/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Գ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նման</w:t>
            </w:r>
            <w:r w:rsidRPr="00EE4873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գործընթացի</w:t>
            </w:r>
            <w:r w:rsidRPr="00EE4873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շրջանակներում</w:t>
            </w:r>
            <w:r w:rsidRPr="00EE4873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հակաօրինական</w:t>
            </w:r>
            <w:r w:rsidRPr="00EE4873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EE4873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EE4873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դեպքում</w:t>
            </w:r>
            <w:r w:rsidRPr="00EE4873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դրանց</w:t>
            </w:r>
            <w:r w:rsidRPr="00EE4873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և</w:t>
            </w:r>
            <w:r w:rsidRPr="00EE4873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այդ</w:t>
            </w:r>
            <w:r w:rsidRPr="00EE4873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կապակցությամբ</w:t>
            </w:r>
            <w:r w:rsidRPr="00EE4873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ձեռնարկված</w:t>
            </w:r>
            <w:r w:rsidRPr="00EE4873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EE4873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համառոտ</w:t>
            </w:r>
            <w:r w:rsidRPr="00EE4873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նկարագիրը</w:t>
            </w:r>
            <w:r w:rsidRPr="00EE4873">
              <w:rPr>
                <w:rFonts w:ascii="Arial Unicode" w:hAnsi="Arial Unicode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9951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spacing w:after="240"/>
              <w:jc w:val="both"/>
              <w:rPr>
                <w:rFonts w:ascii="Arial Unicode" w:hAnsi="Arial Unicode"/>
                <w:sz w:val="18"/>
                <w:szCs w:val="18"/>
                <w:lang w:val="af-ZA"/>
              </w:rPr>
            </w:pPr>
            <w:r w:rsidRPr="00EE4873">
              <w:rPr>
                <w:rFonts w:ascii="Arial Unicode" w:hAnsi="Arial Unicode"/>
                <w:sz w:val="18"/>
                <w:szCs w:val="18"/>
                <w:lang w:val="af-ZA"/>
              </w:rPr>
              <w:t>Գնման գործընթացի շրջանակներում  հակաօրինական գործողություններ չեն  հայտնաբերվել:</w:t>
            </w:r>
          </w:p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4"/>
                <w:szCs w:val="14"/>
                <w:lang w:val="af-ZA"/>
              </w:rPr>
            </w:pPr>
          </w:p>
        </w:tc>
      </w:tr>
      <w:tr w:rsidR="00FC6196" w:rsidRPr="00EE4873" w:rsidTr="007F1461">
        <w:trPr>
          <w:gridAfter w:val="1"/>
          <w:wAfter w:w="18" w:type="dxa"/>
          <w:trHeight w:val="288"/>
        </w:trPr>
        <w:tc>
          <w:tcPr>
            <w:tcW w:w="137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1"/>
          <w:wAfter w:w="18" w:type="dxa"/>
          <w:trHeight w:val="427"/>
        </w:trPr>
        <w:tc>
          <w:tcPr>
            <w:tcW w:w="38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shd w:val="clear" w:color="auto" w:fill="FFFFFF"/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</w:rPr>
              <w:t>Գ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նման</w:t>
            </w:r>
            <w:r w:rsidRPr="00EE4873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գործընթացի</w:t>
            </w:r>
            <w:r w:rsidRPr="00EE4873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վերաբերյալ</w:t>
            </w:r>
            <w:r w:rsidRPr="00EE4873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ներկայացված</w:t>
            </w:r>
            <w:r w:rsidRPr="00EE4873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բողոքները</w:t>
            </w:r>
            <w:r w:rsidRPr="00EE4873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և</w:t>
            </w:r>
            <w:r w:rsidRPr="00EE4873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դրանց</w:t>
            </w:r>
            <w:r w:rsidRPr="00EE4873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վերաբերյալ</w:t>
            </w:r>
            <w:r w:rsidRPr="00EE4873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կայացված</w:t>
            </w:r>
            <w:r w:rsidRPr="00EE4873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9951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spacing w:after="240"/>
              <w:jc w:val="both"/>
              <w:rPr>
                <w:rFonts w:ascii="Arial Unicode" w:hAnsi="Arial Unicode"/>
                <w:sz w:val="18"/>
                <w:szCs w:val="18"/>
                <w:lang w:val="af-ZA"/>
              </w:rPr>
            </w:pPr>
            <w:r w:rsidRPr="00EE4873">
              <w:rPr>
                <w:rFonts w:ascii="Arial Unicode" w:hAnsi="Arial Unicode"/>
                <w:sz w:val="18"/>
                <w:szCs w:val="18"/>
                <w:lang w:val="af-ZA"/>
              </w:rPr>
              <w:t xml:space="preserve">Գնման գործընթացի վերաբերյալ   բողոքներ չեն եղել: </w:t>
            </w:r>
          </w:p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4"/>
                <w:szCs w:val="14"/>
                <w:lang w:val="af-ZA"/>
              </w:rPr>
            </w:pPr>
          </w:p>
        </w:tc>
      </w:tr>
      <w:tr w:rsidR="00FC6196" w:rsidRPr="00EE4873" w:rsidTr="007F1461">
        <w:trPr>
          <w:gridAfter w:val="1"/>
          <w:wAfter w:w="18" w:type="dxa"/>
          <w:trHeight w:val="288"/>
        </w:trPr>
        <w:tc>
          <w:tcPr>
            <w:tcW w:w="13780" w:type="dxa"/>
            <w:gridSpan w:val="50"/>
            <w:shd w:val="clear" w:color="auto" w:fill="99CCFF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1"/>
          <w:wAfter w:w="18" w:type="dxa"/>
          <w:trHeight w:val="427"/>
        </w:trPr>
        <w:tc>
          <w:tcPr>
            <w:tcW w:w="38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shd w:val="clear" w:color="auto" w:fill="FFFFFF"/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9951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1"/>
          <w:wAfter w:w="18" w:type="dxa"/>
          <w:trHeight w:val="288"/>
        </w:trPr>
        <w:tc>
          <w:tcPr>
            <w:tcW w:w="13780" w:type="dxa"/>
            <w:gridSpan w:val="50"/>
            <w:shd w:val="clear" w:color="auto" w:fill="99CCFF"/>
            <w:vAlign w:val="center"/>
          </w:tcPr>
          <w:p w:rsidR="00FC6196" w:rsidRPr="00EE4873" w:rsidRDefault="00FC6196" w:rsidP="007F146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FC6196" w:rsidRPr="00EE4873" w:rsidTr="007F1461">
        <w:trPr>
          <w:gridAfter w:val="1"/>
          <w:wAfter w:w="18" w:type="dxa"/>
          <w:trHeight w:val="227"/>
        </w:trPr>
        <w:tc>
          <w:tcPr>
            <w:tcW w:w="13780" w:type="dxa"/>
            <w:gridSpan w:val="50"/>
            <w:shd w:val="clear" w:color="auto" w:fill="auto"/>
            <w:vAlign w:val="center"/>
          </w:tcPr>
          <w:p w:rsidR="00FC6196" w:rsidRPr="00EE4873" w:rsidRDefault="00FC6196" w:rsidP="007F146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FC6196" w:rsidRPr="00EE4873" w:rsidTr="007F1461">
        <w:trPr>
          <w:gridAfter w:val="1"/>
          <w:wAfter w:w="18" w:type="dxa"/>
          <w:trHeight w:val="47"/>
        </w:trPr>
        <w:tc>
          <w:tcPr>
            <w:tcW w:w="46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462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Հեռախոս</w:t>
            </w:r>
          </w:p>
        </w:tc>
        <w:tc>
          <w:tcPr>
            <w:tcW w:w="447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196" w:rsidRPr="00EE4873" w:rsidRDefault="00FC6196" w:rsidP="007F146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EE4873">
              <w:rPr>
                <w:rFonts w:ascii="Arial Unicode" w:hAnsi="Arial Unicode"/>
                <w:b/>
                <w:sz w:val="14"/>
                <w:szCs w:val="14"/>
              </w:rPr>
              <w:t>Էլ. փոստի հասցեն</w:t>
            </w:r>
          </w:p>
        </w:tc>
      </w:tr>
      <w:tr w:rsidR="00FC6196" w:rsidRPr="00EE4873" w:rsidTr="007F1461">
        <w:trPr>
          <w:gridAfter w:val="1"/>
          <w:wAfter w:w="18" w:type="dxa"/>
          <w:trHeight w:val="47"/>
        </w:trPr>
        <w:tc>
          <w:tcPr>
            <w:tcW w:w="4678" w:type="dxa"/>
            <w:gridSpan w:val="8"/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6"/>
                <w:szCs w:val="16"/>
              </w:rPr>
            </w:pPr>
            <w:r w:rsidRPr="00EE4873">
              <w:rPr>
                <w:rFonts w:ascii="Arial Unicode" w:hAnsi="Arial Unicode"/>
                <w:b/>
                <w:bCs/>
                <w:sz w:val="16"/>
                <w:szCs w:val="16"/>
              </w:rPr>
              <w:t>Աննա Բետխեմյան</w:t>
            </w:r>
          </w:p>
        </w:tc>
        <w:tc>
          <w:tcPr>
            <w:tcW w:w="4625" w:type="dxa"/>
            <w:gridSpan w:val="24"/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6"/>
                <w:szCs w:val="16"/>
              </w:rPr>
            </w:pPr>
            <w:r w:rsidRPr="00EE4873">
              <w:rPr>
                <w:rFonts w:ascii="Arial Unicode" w:hAnsi="Arial Unicode"/>
                <w:b/>
                <w:bCs/>
                <w:sz w:val="16"/>
                <w:szCs w:val="16"/>
              </w:rPr>
              <w:t>010623600</w:t>
            </w:r>
          </w:p>
        </w:tc>
        <w:tc>
          <w:tcPr>
            <w:tcW w:w="4477" w:type="dxa"/>
            <w:gridSpan w:val="18"/>
            <w:shd w:val="clear" w:color="auto" w:fill="auto"/>
            <w:vAlign w:val="center"/>
          </w:tcPr>
          <w:p w:rsidR="00FC6196" w:rsidRPr="00EE4873" w:rsidRDefault="00FC6196" w:rsidP="007F1461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6"/>
                <w:szCs w:val="16"/>
              </w:rPr>
            </w:pPr>
            <w:r w:rsidRPr="00EE4873">
              <w:rPr>
                <w:rFonts w:ascii="Arial Unicode" w:hAnsi="Arial Unicode"/>
                <w:b/>
                <w:bCs/>
                <w:sz w:val="16"/>
                <w:szCs w:val="16"/>
              </w:rPr>
              <w:t>p</w:t>
            </w:r>
            <w:r w:rsidRPr="00EE4873">
              <w:rPr>
                <w:rFonts w:ascii="Arial Unicode" w:hAnsi="Arial Unicode"/>
                <w:b/>
                <w:bCs/>
                <w:sz w:val="16"/>
                <w:szCs w:val="16"/>
                <w:lang w:val="ru-RU"/>
              </w:rPr>
              <w:t>--</w:t>
            </w:r>
            <w:r w:rsidRPr="00EE4873">
              <w:rPr>
                <w:rFonts w:ascii="Arial Unicode" w:hAnsi="Arial Unicode"/>
                <w:b/>
                <w:bCs/>
                <w:sz w:val="16"/>
                <w:szCs w:val="16"/>
              </w:rPr>
              <w:t>12@mail.ru</w:t>
            </w:r>
          </w:p>
        </w:tc>
      </w:tr>
    </w:tbl>
    <w:p w:rsidR="00FC6196" w:rsidRDefault="00FC6196" w:rsidP="00FC6196">
      <w:pPr>
        <w:pStyle w:val="BodyTextIndent3"/>
        <w:spacing w:after="240" w:line="360" w:lineRule="auto"/>
        <w:ind w:firstLine="709"/>
        <w:rPr>
          <w:rFonts w:ascii="Arial Unicode" w:hAnsi="Arial Unicode" w:cs="Sylfaen"/>
          <w:b w:val="0"/>
          <w:i w:val="0"/>
          <w:sz w:val="24"/>
          <w:szCs w:val="24"/>
          <w:u w:val="none"/>
          <w:lang w:val="af-ZA"/>
        </w:rPr>
      </w:pPr>
    </w:p>
    <w:p w:rsidR="00FC6196" w:rsidRDefault="00FC6196" w:rsidP="00FC6196">
      <w:pPr>
        <w:pStyle w:val="BodyTextIndent3"/>
        <w:spacing w:after="240" w:line="360" w:lineRule="auto"/>
        <w:ind w:firstLine="709"/>
        <w:rPr>
          <w:rFonts w:ascii="Arial Unicode" w:hAnsi="Arial Unicode" w:cs="Sylfaen"/>
          <w:b w:val="0"/>
          <w:i w:val="0"/>
          <w:sz w:val="24"/>
          <w:szCs w:val="24"/>
          <w:u w:val="none"/>
          <w:lang w:val="af-ZA"/>
        </w:rPr>
      </w:pPr>
    </w:p>
    <w:p w:rsidR="00FC6196" w:rsidRDefault="00FC6196" w:rsidP="00FC6196">
      <w:pPr>
        <w:pStyle w:val="BodyTextIndent3"/>
        <w:spacing w:after="240" w:line="360" w:lineRule="auto"/>
        <w:ind w:firstLine="709"/>
        <w:rPr>
          <w:rFonts w:ascii="Arial Unicode" w:hAnsi="Arial Unicode" w:cs="Sylfaen"/>
          <w:b w:val="0"/>
          <w:i w:val="0"/>
          <w:sz w:val="24"/>
          <w:szCs w:val="24"/>
          <w:u w:val="none"/>
          <w:lang w:val="af-ZA"/>
        </w:rPr>
      </w:pPr>
    </w:p>
    <w:p w:rsidR="00FC6196" w:rsidRPr="00EE4873" w:rsidRDefault="00FC6196" w:rsidP="00FC6196">
      <w:pPr>
        <w:pStyle w:val="BodyTextIndent3"/>
        <w:spacing w:after="240" w:line="360" w:lineRule="auto"/>
        <w:ind w:firstLine="709"/>
        <w:rPr>
          <w:rFonts w:ascii="Arial Unicode" w:hAnsi="Arial Unicode"/>
          <w:b w:val="0"/>
          <w:i w:val="0"/>
          <w:sz w:val="24"/>
          <w:szCs w:val="24"/>
          <w:u w:val="none"/>
          <w:lang w:val="af-ZA"/>
        </w:rPr>
      </w:pPr>
      <w:r w:rsidRPr="00EE4873">
        <w:rPr>
          <w:rFonts w:ascii="Arial Unicode" w:hAnsi="Arial Unicode" w:cs="Sylfaen"/>
          <w:b w:val="0"/>
          <w:i w:val="0"/>
          <w:sz w:val="24"/>
          <w:szCs w:val="24"/>
          <w:u w:val="none"/>
          <w:lang w:val="af-ZA"/>
        </w:rPr>
        <w:t>Պատվիրատու</w:t>
      </w:r>
      <w:r w:rsidRPr="00EE4873">
        <w:rPr>
          <w:rFonts w:ascii="Arial Unicode" w:hAnsi="Arial Unicode"/>
          <w:b w:val="0"/>
          <w:i w:val="0"/>
          <w:sz w:val="24"/>
          <w:szCs w:val="24"/>
          <w:u w:val="none"/>
          <w:lang w:val="af-ZA"/>
        </w:rPr>
        <w:t xml:space="preserve">` </w:t>
      </w:r>
      <w:r w:rsidRPr="00EE4873">
        <w:rPr>
          <w:rFonts w:ascii="Arial Unicode" w:hAnsi="Arial Unicode"/>
          <w:b w:val="0"/>
          <w:i w:val="0"/>
          <w:sz w:val="24"/>
          <w:szCs w:val="24"/>
          <w:u w:val="none"/>
          <w:lang w:val="ru-RU"/>
        </w:rPr>
        <w:t xml:space="preserve">              </w:t>
      </w:r>
      <w:r w:rsidRPr="00EE4873">
        <w:rPr>
          <w:rFonts w:ascii="Arial Unicode" w:hAnsi="Arial Unicode"/>
          <w:b w:val="0"/>
          <w:i w:val="0"/>
          <w:sz w:val="24"/>
          <w:szCs w:val="24"/>
          <w:u w:val="none"/>
          <w:lang w:val="af-ZA"/>
        </w:rPr>
        <w:t>«</w:t>
      </w:r>
      <w:r w:rsidRPr="00EE4873">
        <w:rPr>
          <w:rFonts w:ascii="Arial Unicode" w:hAnsi="Arial Unicode"/>
          <w:i w:val="0"/>
          <w:sz w:val="24"/>
          <w:szCs w:val="24"/>
          <w:u w:val="none"/>
          <w:lang w:val="af-ZA"/>
        </w:rPr>
        <w:t>N</w:t>
      </w:r>
      <w:r w:rsidRPr="00EE4873">
        <w:rPr>
          <w:rFonts w:ascii="Arial Unicode" w:hAnsi="Arial Unicode"/>
          <w:i w:val="0"/>
          <w:sz w:val="24"/>
          <w:szCs w:val="24"/>
          <w:vertAlign w:val="superscript"/>
          <w:lang w:val="af-ZA"/>
        </w:rPr>
        <w:t>օ</w:t>
      </w:r>
      <w:r w:rsidRPr="00EE4873">
        <w:rPr>
          <w:rFonts w:ascii="Arial Unicode" w:hAnsi="Arial Unicode"/>
          <w:b w:val="0"/>
          <w:i w:val="0"/>
          <w:sz w:val="24"/>
          <w:szCs w:val="24"/>
          <w:u w:val="none"/>
          <w:lang w:val="af-ZA"/>
        </w:rPr>
        <w:t>12 պոլիկլինիկա» ՓԲԸ</w:t>
      </w:r>
    </w:p>
    <w:p w:rsidR="00FC6196" w:rsidRDefault="00FC6196" w:rsidP="00FC6196"/>
    <w:p w:rsidR="009B237C" w:rsidRDefault="009B237C"/>
    <w:sectPr w:rsidR="009B237C" w:rsidSect="00F55DCB">
      <w:pgSz w:w="15840" w:h="12240" w:orient="landscape"/>
      <w:pgMar w:top="1440" w:right="45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237C" w:rsidRDefault="009B237C" w:rsidP="00FC6196">
      <w:pPr>
        <w:spacing w:after="0" w:line="240" w:lineRule="auto"/>
      </w:pPr>
      <w:r>
        <w:separator/>
      </w:r>
    </w:p>
  </w:endnote>
  <w:endnote w:type="continuationSeparator" w:id="1">
    <w:p w:rsidR="009B237C" w:rsidRDefault="009B237C" w:rsidP="00FC61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237C" w:rsidRDefault="009B237C" w:rsidP="00FC6196">
      <w:pPr>
        <w:spacing w:after="0" w:line="240" w:lineRule="auto"/>
      </w:pPr>
      <w:r>
        <w:separator/>
      </w:r>
    </w:p>
  </w:footnote>
  <w:footnote w:type="continuationSeparator" w:id="1">
    <w:p w:rsidR="009B237C" w:rsidRDefault="009B237C" w:rsidP="00FC6196">
      <w:pPr>
        <w:spacing w:after="0" w:line="240" w:lineRule="auto"/>
      </w:pPr>
      <w:r>
        <w:continuationSeparator/>
      </w:r>
    </w:p>
  </w:footnote>
  <w:footnote w:id="2">
    <w:p w:rsidR="00FC6196" w:rsidRPr="00541A77" w:rsidRDefault="00FC6196" w:rsidP="00FC6196">
      <w:pPr>
        <w:pStyle w:val="FootnoteText"/>
        <w:rPr>
          <w:rFonts w:ascii="Sylfaen" w:hAnsi="Sylfaen" w:cs="Sylfaen"/>
          <w:i/>
          <w:sz w:val="12"/>
          <w:szCs w:val="12"/>
        </w:rPr>
      </w:pPr>
    </w:p>
  </w:footnote>
  <w:footnote w:id="3">
    <w:p w:rsidR="00FC6196" w:rsidRPr="002D0BF6" w:rsidRDefault="00FC6196" w:rsidP="00FC6196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4">
    <w:p w:rsidR="00FC6196" w:rsidRPr="002D0BF6" w:rsidRDefault="00FC6196" w:rsidP="00FC6196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5">
    <w:p w:rsidR="00FC6196" w:rsidRPr="00EB00B9" w:rsidRDefault="00FC6196" w:rsidP="00FC6196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</w:p>
  </w:footnote>
  <w:footnote w:id="6">
    <w:p w:rsidR="00FC6196" w:rsidRPr="002D0BF6" w:rsidRDefault="00FC6196" w:rsidP="00FC6196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7">
    <w:p w:rsidR="00FC6196" w:rsidRPr="002D0BF6" w:rsidRDefault="00FC6196" w:rsidP="00FC6196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</w:p>
  </w:footnote>
  <w:footnote w:id="8">
    <w:p w:rsidR="00FC6196" w:rsidRPr="002D0BF6" w:rsidRDefault="00FC6196" w:rsidP="00FC6196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9">
    <w:p w:rsidR="00FC6196" w:rsidRPr="002D0BF6" w:rsidRDefault="00FC6196" w:rsidP="00FC6196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10">
    <w:p w:rsidR="00FC6196" w:rsidRPr="00C868EC" w:rsidRDefault="00FC6196" w:rsidP="00FC6196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</w:p>
  </w:footnote>
  <w:footnote w:id="11">
    <w:p w:rsidR="00FC6196" w:rsidRPr="00871366" w:rsidRDefault="00FC6196" w:rsidP="00FC6196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FC6196" w:rsidRPr="002D0BF6" w:rsidRDefault="00FC6196" w:rsidP="00FC6196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17"/>
  </w:num>
  <w:num w:numId="32">
    <w:abstractNumId w:val="36"/>
  </w:num>
  <w:num w:numId="33">
    <w:abstractNumId w:val="11"/>
  </w:num>
  <w:num w:numId="34">
    <w:abstractNumId w:val="15"/>
  </w:num>
  <w:num w:numId="35">
    <w:abstractNumId w:val="5"/>
  </w:num>
  <w:num w:numId="36">
    <w:abstractNumId w:val="18"/>
  </w:num>
  <w:num w:numId="3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C6196"/>
    <w:rsid w:val="009B237C"/>
    <w:rsid w:val="00FC6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C6196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FC6196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FC6196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Heading4">
    <w:name w:val="heading 4"/>
    <w:basedOn w:val="Normal"/>
    <w:next w:val="Normal"/>
    <w:link w:val="Heading4Char"/>
    <w:qFormat/>
    <w:rsid w:val="00FC6196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FC6196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FC6196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FC6196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FC6196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paragraph" w:styleId="Heading9">
    <w:name w:val="heading 9"/>
    <w:basedOn w:val="Normal"/>
    <w:next w:val="Normal"/>
    <w:link w:val="Heading9Char"/>
    <w:qFormat/>
    <w:rsid w:val="00FC6196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6196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FC6196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FC6196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rsid w:val="00FC6196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FC6196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FC6196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FC6196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FC6196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Heading9Char">
    <w:name w:val="Heading 9 Char"/>
    <w:basedOn w:val="DefaultParagraphFont"/>
    <w:link w:val="Heading9"/>
    <w:rsid w:val="00FC6196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">
    <w:name w:val="Body Text"/>
    <w:basedOn w:val="Normal"/>
    <w:link w:val="BodyTextChar"/>
    <w:rsid w:val="00FC6196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FC6196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FC6196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FC6196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FC6196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FC6196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Index1">
    <w:name w:val="index 1"/>
    <w:basedOn w:val="Normal"/>
    <w:next w:val="Normal"/>
    <w:autoRedefine/>
    <w:semiHidden/>
    <w:rsid w:val="00FC6196"/>
    <w:pPr>
      <w:spacing w:after="0" w:line="240" w:lineRule="auto"/>
      <w:ind w:left="240" w:hanging="240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er">
    <w:name w:val="header"/>
    <w:basedOn w:val="Normal"/>
    <w:link w:val="HeaderChar"/>
    <w:rsid w:val="00FC619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FC619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C6196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FC6196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FC6196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FC6196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FC6196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C619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FC6196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FC6196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FC6196"/>
  </w:style>
  <w:style w:type="paragraph" w:styleId="Footer">
    <w:name w:val="footer"/>
    <w:basedOn w:val="Normal"/>
    <w:link w:val="FooterChar"/>
    <w:rsid w:val="00FC619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FC61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semiHidden/>
    <w:rsid w:val="00FC619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semiHidden/>
    <w:rsid w:val="00FC6196"/>
    <w:rPr>
      <w:rFonts w:ascii="Tahoma" w:eastAsia="Times New Roman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FC619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FC6196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FC6196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rsid w:val="00FC6196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ocked/>
    <w:rsid w:val="00FC6196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C6196"/>
    <w:rPr>
      <w:color w:val="0000FF"/>
      <w:u w:val="single"/>
    </w:rPr>
  </w:style>
  <w:style w:type="paragraph" w:styleId="BlockText">
    <w:name w:val="Block Text"/>
    <w:basedOn w:val="Normal"/>
    <w:rsid w:val="00FC6196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FC6196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FC6196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FC6196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table" w:styleId="TableGrid">
    <w:name w:val="Table Grid"/>
    <w:basedOn w:val="TableNormal"/>
    <w:rsid w:val="00FC61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FC61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C619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FC6196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C61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C6196"/>
    <w:rPr>
      <w:b/>
      <w:bCs/>
    </w:rPr>
  </w:style>
  <w:style w:type="paragraph" w:customStyle="1" w:styleId="Char">
    <w:name w:val="Char"/>
    <w:basedOn w:val="Normal"/>
    <w:semiHidden/>
    <w:rsid w:val="00FC6196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</w:rPr>
  </w:style>
  <w:style w:type="character" w:styleId="FootnoteReference">
    <w:name w:val="footnote reference"/>
    <w:rsid w:val="00FC6196"/>
    <w:rPr>
      <w:vertAlign w:val="superscript"/>
    </w:rPr>
  </w:style>
  <w:style w:type="paragraph" w:styleId="NormalWeb">
    <w:name w:val="Normal (Web)"/>
    <w:basedOn w:val="Normal"/>
    <w:rsid w:val="00FC61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Strong">
    <w:name w:val="Strong"/>
    <w:qFormat/>
    <w:rsid w:val="00FC6196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FC619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69</Pages>
  <Words>18692</Words>
  <Characters>106548</Characters>
  <Application>Microsoft Office Word</Application>
  <DocSecurity>0</DocSecurity>
  <Lines>887</Lines>
  <Paragraphs>249</Paragraphs>
  <ScaleCrop>false</ScaleCrop>
  <Company/>
  <LinksUpToDate>false</LinksUpToDate>
  <CharactersWithSpaces>124991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2015-02-25T10:52:00Z</dcterms:created>
  <dcterms:modified xsi:type="dcterms:W3CDTF">2015-02-25T10:53:00Z</dcterms:modified>
</cp:coreProperties>
</file>